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E4D7E" w14:textId="77777777" w:rsidR="007B5BD9" w:rsidRPr="007B5BD9" w:rsidRDefault="007B5BD9" w:rsidP="007B5BD9">
      <w:pPr>
        <w:spacing w:after="0" w:line="240" w:lineRule="auto"/>
        <w:jc w:val="center"/>
        <w:rPr>
          <w:rFonts w:ascii="Times New Roman" w:eastAsia="Calibri" w:hAnsi="Times New Roman" w:cs="Times New Roman"/>
          <w:lang w:eastAsia="en-US"/>
        </w:rPr>
      </w:pPr>
      <w:r w:rsidRPr="007B5BD9">
        <w:rPr>
          <w:rFonts w:ascii="Times New Roman" w:eastAsia="Calibri" w:hAnsi="Times New Roman" w:cs="Times New Roman"/>
          <w:noProof/>
          <w:lang w:eastAsia="en-US"/>
        </w:rPr>
        <w:drawing>
          <wp:inline distT="0" distB="0" distL="0" distR="0" wp14:anchorId="4EFD04CA" wp14:editId="5BAD92B2">
            <wp:extent cx="619125" cy="800100"/>
            <wp:effectExtent l="0" t="0" r="9525" b="0"/>
            <wp:docPr id="70697275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9125" cy="800100"/>
                    </a:xfrm>
                    <a:prstGeom prst="rect">
                      <a:avLst/>
                    </a:prstGeom>
                    <a:noFill/>
                    <a:ln>
                      <a:noFill/>
                    </a:ln>
                  </pic:spPr>
                </pic:pic>
              </a:graphicData>
            </a:graphic>
          </wp:inline>
        </w:drawing>
      </w:r>
    </w:p>
    <w:p w14:paraId="166FCF71" w14:textId="77777777" w:rsidR="007B5BD9" w:rsidRPr="007B5BD9" w:rsidRDefault="007B5BD9" w:rsidP="007B5BD9">
      <w:pPr>
        <w:spacing w:after="0" w:line="240" w:lineRule="auto"/>
        <w:jc w:val="center"/>
        <w:rPr>
          <w:rFonts w:ascii="Times New Roman" w:eastAsia="Calibri" w:hAnsi="Times New Roman" w:cs="Times New Roman"/>
          <w:b/>
          <w:sz w:val="30"/>
          <w:szCs w:val="30"/>
          <w:lang w:eastAsia="en-US"/>
        </w:rPr>
      </w:pPr>
      <w:r w:rsidRPr="007B5BD9">
        <w:rPr>
          <w:rFonts w:ascii="Times New Roman" w:eastAsia="Calibri" w:hAnsi="Times New Roman" w:cs="Times New Roman"/>
          <w:b/>
          <w:sz w:val="30"/>
          <w:szCs w:val="30"/>
          <w:lang w:eastAsia="en-US"/>
        </w:rPr>
        <w:t>СОБРАНИЕ ДЕПУТАТОВ</w:t>
      </w:r>
    </w:p>
    <w:p w14:paraId="5A75CE68" w14:textId="77777777" w:rsidR="007B5BD9" w:rsidRPr="007B5BD9" w:rsidRDefault="007B5BD9" w:rsidP="007B5BD9">
      <w:pPr>
        <w:spacing w:after="0" w:line="240" w:lineRule="auto"/>
        <w:jc w:val="center"/>
        <w:rPr>
          <w:rFonts w:ascii="Times New Roman" w:eastAsia="Calibri" w:hAnsi="Times New Roman" w:cs="Times New Roman"/>
          <w:b/>
          <w:sz w:val="30"/>
          <w:szCs w:val="30"/>
          <w:lang w:eastAsia="en-US"/>
        </w:rPr>
      </w:pPr>
      <w:r w:rsidRPr="007B5BD9">
        <w:rPr>
          <w:rFonts w:ascii="Times New Roman" w:eastAsia="Calibri" w:hAnsi="Times New Roman" w:cs="Times New Roman"/>
          <w:b/>
          <w:sz w:val="30"/>
          <w:szCs w:val="30"/>
          <w:lang w:eastAsia="en-US"/>
        </w:rPr>
        <w:t>ЕТКУЛЬСКОГО МУНИЦИПАЛЬНОГО ОКРУГА</w:t>
      </w:r>
    </w:p>
    <w:p w14:paraId="747C59FF" w14:textId="77777777" w:rsidR="007B5BD9" w:rsidRPr="007B5BD9" w:rsidRDefault="007B5BD9" w:rsidP="007B5BD9">
      <w:pPr>
        <w:spacing w:after="0" w:line="240" w:lineRule="auto"/>
        <w:jc w:val="center"/>
        <w:rPr>
          <w:rFonts w:ascii="Times New Roman" w:eastAsia="Calibri" w:hAnsi="Times New Roman" w:cs="Times New Roman"/>
          <w:sz w:val="30"/>
          <w:szCs w:val="30"/>
          <w:lang w:eastAsia="en-US"/>
        </w:rPr>
      </w:pPr>
      <w:r w:rsidRPr="007B5BD9">
        <w:rPr>
          <w:rFonts w:ascii="Times New Roman" w:eastAsia="Calibri" w:hAnsi="Times New Roman" w:cs="Times New Roman"/>
          <w:b/>
          <w:sz w:val="30"/>
          <w:szCs w:val="30"/>
          <w:lang w:eastAsia="en-US"/>
        </w:rPr>
        <w:t>ЧЕЛЯБИНСКОЙ ОБЛАСТИ</w:t>
      </w:r>
    </w:p>
    <w:p w14:paraId="61959341" w14:textId="77777777" w:rsidR="007B5BD9" w:rsidRPr="007B5BD9" w:rsidRDefault="007B5BD9" w:rsidP="007B5BD9">
      <w:pPr>
        <w:spacing w:after="0" w:line="240" w:lineRule="auto"/>
        <w:jc w:val="center"/>
        <w:rPr>
          <w:rFonts w:ascii="Times New Roman" w:eastAsia="Calibri" w:hAnsi="Times New Roman" w:cs="Times New Roman"/>
          <w:sz w:val="30"/>
          <w:szCs w:val="30"/>
          <w:lang w:eastAsia="en-US"/>
        </w:rPr>
      </w:pPr>
      <w:r w:rsidRPr="007B5BD9">
        <w:rPr>
          <w:rFonts w:ascii="Times New Roman" w:eastAsia="Calibri" w:hAnsi="Times New Roman" w:cs="Times New Roman"/>
          <w:sz w:val="30"/>
          <w:szCs w:val="30"/>
          <w:lang w:eastAsia="en-US"/>
        </w:rPr>
        <w:t>первого созыва</w:t>
      </w:r>
    </w:p>
    <w:p w14:paraId="423F1C20" w14:textId="77777777" w:rsidR="007B5BD9" w:rsidRPr="007B5BD9" w:rsidRDefault="007B5BD9" w:rsidP="007B5BD9">
      <w:pPr>
        <w:spacing w:after="0" w:line="240" w:lineRule="auto"/>
        <w:jc w:val="center"/>
        <w:rPr>
          <w:rFonts w:ascii="Times New Roman" w:eastAsia="Calibri" w:hAnsi="Times New Roman" w:cs="Times New Roman"/>
          <w:b/>
          <w:sz w:val="36"/>
          <w:szCs w:val="36"/>
          <w:lang w:eastAsia="en-US"/>
        </w:rPr>
      </w:pPr>
      <w:r w:rsidRPr="007B5BD9">
        <w:rPr>
          <w:rFonts w:ascii="Times New Roman" w:eastAsia="Calibri" w:hAnsi="Times New Roman" w:cs="Times New Roman"/>
          <w:b/>
          <w:sz w:val="36"/>
          <w:szCs w:val="36"/>
          <w:lang w:eastAsia="en-US"/>
        </w:rPr>
        <w:t>Р Е Ш Е Н И Е</w:t>
      </w:r>
    </w:p>
    <w:tbl>
      <w:tblPr>
        <w:tblW w:w="10260" w:type="dxa"/>
        <w:tblInd w:w="70" w:type="dxa"/>
        <w:tblBorders>
          <w:top w:val="single" w:sz="24" w:space="0" w:color="auto"/>
          <w:bottom w:val="single" w:sz="12" w:space="0" w:color="auto"/>
        </w:tblBorders>
        <w:tblLayout w:type="fixed"/>
        <w:tblCellMar>
          <w:left w:w="70" w:type="dxa"/>
          <w:right w:w="70" w:type="dxa"/>
        </w:tblCellMar>
        <w:tblLook w:val="0000" w:firstRow="0" w:lastRow="0" w:firstColumn="0" w:lastColumn="0" w:noHBand="0" w:noVBand="0"/>
      </w:tblPr>
      <w:tblGrid>
        <w:gridCol w:w="10260"/>
      </w:tblGrid>
      <w:tr w:rsidR="007B5BD9" w:rsidRPr="007B5BD9" w14:paraId="0C9DC6A8" w14:textId="77777777" w:rsidTr="00855F55">
        <w:trPr>
          <w:trHeight w:hRule="exact" w:val="80"/>
        </w:trPr>
        <w:tc>
          <w:tcPr>
            <w:tcW w:w="10260" w:type="dxa"/>
          </w:tcPr>
          <w:p w14:paraId="0A26C69A" w14:textId="77777777" w:rsidR="007B5BD9" w:rsidRPr="007B5BD9" w:rsidRDefault="007B5BD9" w:rsidP="007B5BD9">
            <w:pPr>
              <w:spacing w:after="0" w:line="240" w:lineRule="auto"/>
              <w:jc w:val="center"/>
              <w:rPr>
                <w:rFonts w:ascii="Times New Roman" w:eastAsia="Calibri" w:hAnsi="Times New Roman" w:cs="Times New Roman"/>
                <w:b/>
                <w:sz w:val="28"/>
                <w:szCs w:val="28"/>
                <w:lang w:eastAsia="en-US"/>
              </w:rPr>
            </w:pPr>
          </w:p>
        </w:tc>
      </w:tr>
    </w:tbl>
    <w:p w14:paraId="1BDAE42A" w14:textId="77777777" w:rsidR="007B5BD9" w:rsidRPr="007B5BD9" w:rsidRDefault="007B5BD9" w:rsidP="007B5BD9">
      <w:pPr>
        <w:spacing w:after="0" w:line="240" w:lineRule="auto"/>
        <w:rPr>
          <w:rFonts w:ascii="Times New Roman" w:eastAsia="Calibri" w:hAnsi="Times New Roman" w:cs="Times New Roman"/>
          <w:sz w:val="24"/>
          <w:szCs w:val="24"/>
          <w:lang w:eastAsia="en-US"/>
        </w:rPr>
      </w:pPr>
    </w:p>
    <w:p w14:paraId="376FDD86" w14:textId="49D2DB9F" w:rsidR="007B5BD9" w:rsidRPr="007B5BD9" w:rsidRDefault="007B5BD9" w:rsidP="007B5BD9">
      <w:pPr>
        <w:spacing w:after="0" w:line="240" w:lineRule="auto"/>
        <w:rPr>
          <w:rFonts w:ascii="Times New Roman" w:eastAsia="Calibri" w:hAnsi="Times New Roman" w:cs="Times New Roman"/>
          <w:sz w:val="28"/>
          <w:szCs w:val="28"/>
          <w:lang w:eastAsia="en-US"/>
        </w:rPr>
      </w:pPr>
      <w:r w:rsidRPr="007B5BD9">
        <w:rPr>
          <w:rFonts w:ascii="Times New Roman" w:eastAsia="Calibri" w:hAnsi="Times New Roman" w:cs="Times New Roman"/>
          <w:sz w:val="24"/>
          <w:szCs w:val="24"/>
          <w:lang w:eastAsia="en-US"/>
        </w:rPr>
        <w:t>от _</w:t>
      </w:r>
      <w:r w:rsidRPr="007B5BD9">
        <w:rPr>
          <w:rFonts w:ascii="Times New Roman" w:eastAsia="Calibri" w:hAnsi="Times New Roman" w:cs="Times New Roman"/>
          <w:sz w:val="24"/>
          <w:szCs w:val="24"/>
          <w:u w:val="single"/>
          <w:lang w:eastAsia="en-US"/>
        </w:rPr>
        <w:t>25.02.2026 г.</w:t>
      </w:r>
      <w:proofErr w:type="gramStart"/>
      <w:r w:rsidRPr="007B5BD9">
        <w:rPr>
          <w:rFonts w:ascii="Times New Roman" w:eastAsia="Calibri" w:hAnsi="Times New Roman" w:cs="Times New Roman"/>
          <w:sz w:val="24"/>
          <w:szCs w:val="24"/>
          <w:lang w:eastAsia="en-US"/>
        </w:rPr>
        <w:t>_  №</w:t>
      </w:r>
      <w:proofErr w:type="gramEnd"/>
      <w:r w:rsidRPr="007B5BD9">
        <w:rPr>
          <w:rFonts w:ascii="Times New Roman" w:eastAsia="Calibri" w:hAnsi="Times New Roman" w:cs="Times New Roman"/>
          <w:sz w:val="28"/>
          <w:szCs w:val="28"/>
          <w:lang w:eastAsia="en-US"/>
        </w:rPr>
        <w:t xml:space="preserve"> _</w:t>
      </w:r>
      <w:r w:rsidR="00A95B6E">
        <w:rPr>
          <w:rFonts w:ascii="Times New Roman" w:eastAsia="Calibri" w:hAnsi="Times New Roman" w:cs="Times New Roman"/>
          <w:sz w:val="24"/>
          <w:szCs w:val="24"/>
          <w:u w:val="single"/>
          <w:lang w:eastAsia="en-US"/>
        </w:rPr>
        <w:t>171</w:t>
      </w:r>
      <w:r w:rsidRPr="007B5BD9">
        <w:rPr>
          <w:rFonts w:ascii="Times New Roman" w:eastAsia="Calibri" w:hAnsi="Times New Roman" w:cs="Times New Roman"/>
          <w:sz w:val="28"/>
          <w:szCs w:val="28"/>
          <w:lang w:eastAsia="en-US"/>
        </w:rPr>
        <w:t xml:space="preserve">_                                                                                                 </w:t>
      </w:r>
    </w:p>
    <w:p w14:paraId="59923558" w14:textId="77777777" w:rsidR="007B5BD9" w:rsidRPr="007B5BD9" w:rsidRDefault="007B5BD9" w:rsidP="007B5BD9">
      <w:pPr>
        <w:spacing w:after="0" w:line="240" w:lineRule="auto"/>
        <w:rPr>
          <w:rFonts w:ascii="Times New Roman" w:eastAsia="Calibri" w:hAnsi="Times New Roman" w:cs="Times New Roman"/>
          <w:sz w:val="24"/>
          <w:szCs w:val="24"/>
          <w:lang w:eastAsia="en-US"/>
        </w:rPr>
      </w:pPr>
      <w:r w:rsidRPr="007B5BD9">
        <w:rPr>
          <w:rFonts w:ascii="Times New Roman" w:eastAsia="Calibri" w:hAnsi="Times New Roman" w:cs="Times New Roman"/>
          <w:sz w:val="28"/>
          <w:szCs w:val="28"/>
          <w:lang w:eastAsia="en-US"/>
        </w:rPr>
        <w:t xml:space="preserve">            </w:t>
      </w:r>
      <w:r w:rsidRPr="007B5BD9">
        <w:rPr>
          <w:rFonts w:ascii="Times New Roman" w:eastAsia="Calibri" w:hAnsi="Times New Roman" w:cs="Times New Roman"/>
          <w:sz w:val="24"/>
          <w:szCs w:val="24"/>
          <w:lang w:eastAsia="en-US"/>
        </w:rPr>
        <w:t xml:space="preserve">с. Еткуль                                                                                                  </w:t>
      </w:r>
    </w:p>
    <w:p w14:paraId="59155EBD" w14:textId="77777777" w:rsidR="007B5BD9" w:rsidRPr="007B5BD9" w:rsidRDefault="007B5BD9" w:rsidP="007B5BD9">
      <w:pPr>
        <w:spacing w:after="0" w:line="240" w:lineRule="auto"/>
        <w:jc w:val="center"/>
        <w:rPr>
          <w:rFonts w:ascii="Times New Roman" w:eastAsia="Calibri" w:hAnsi="Times New Roman" w:cs="Times New Roman"/>
          <w:sz w:val="28"/>
          <w:szCs w:val="28"/>
          <w:lang w:eastAsia="en-US"/>
        </w:rPr>
      </w:pPr>
    </w:p>
    <w:p w14:paraId="23E05679" w14:textId="77777777" w:rsidR="007B5BD9" w:rsidRPr="007B5BD9" w:rsidRDefault="007B5BD9" w:rsidP="007B5BD9">
      <w:pPr>
        <w:spacing w:after="0" w:line="240" w:lineRule="auto"/>
        <w:jc w:val="center"/>
        <w:rPr>
          <w:rFonts w:ascii="Times New Roman" w:eastAsia="Calibri" w:hAnsi="Times New Roman" w:cs="Times New Roman"/>
          <w:sz w:val="28"/>
          <w:szCs w:val="28"/>
          <w:lang w:eastAsia="en-US"/>
        </w:rPr>
      </w:pPr>
    </w:p>
    <w:p w14:paraId="70622351" w14:textId="77777777" w:rsidR="007B5BD9" w:rsidRPr="007B5BD9" w:rsidRDefault="007B5BD9" w:rsidP="007B5BD9">
      <w:pPr>
        <w:spacing w:after="0" w:line="240" w:lineRule="auto"/>
        <w:jc w:val="both"/>
        <w:rPr>
          <w:rFonts w:ascii="Times New Roman" w:eastAsia="Calibri" w:hAnsi="Times New Roman" w:cs="Times New Roman"/>
          <w:sz w:val="28"/>
          <w:szCs w:val="28"/>
          <w:lang w:eastAsia="en-US"/>
        </w:rPr>
      </w:pPr>
      <w:r w:rsidRPr="007B5BD9">
        <w:rPr>
          <w:rFonts w:ascii="Times New Roman" w:eastAsia="Calibri" w:hAnsi="Times New Roman" w:cs="Times New Roman"/>
          <w:sz w:val="28"/>
          <w:szCs w:val="28"/>
          <w:lang w:eastAsia="en-US"/>
        </w:rPr>
        <w:t xml:space="preserve">Об отчете главы Еткульского </w:t>
      </w:r>
    </w:p>
    <w:p w14:paraId="7FF1BF93" w14:textId="77777777" w:rsidR="007B5BD9" w:rsidRPr="007B5BD9" w:rsidRDefault="007B5BD9" w:rsidP="007B5BD9">
      <w:pPr>
        <w:spacing w:after="0" w:line="240" w:lineRule="auto"/>
        <w:jc w:val="both"/>
        <w:rPr>
          <w:rFonts w:ascii="Times New Roman" w:eastAsia="Calibri" w:hAnsi="Times New Roman" w:cs="Times New Roman"/>
          <w:sz w:val="28"/>
          <w:szCs w:val="28"/>
          <w:lang w:eastAsia="en-US"/>
        </w:rPr>
      </w:pPr>
      <w:r w:rsidRPr="007B5BD9">
        <w:rPr>
          <w:rFonts w:ascii="Times New Roman" w:eastAsia="Calibri" w:hAnsi="Times New Roman" w:cs="Times New Roman"/>
          <w:sz w:val="28"/>
          <w:szCs w:val="28"/>
          <w:lang w:eastAsia="en-US"/>
        </w:rPr>
        <w:t xml:space="preserve">муниципального округа о результатах </w:t>
      </w:r>
    </w:p>
    <w:p w14:paraId="784F72FE" w14:textId="77777777" w:rsidR="007B5BD9" w:rsidRPr="007B5BD9" w:rsidRDefault="007B5BD9" w:rsidP="007B5BD9">
      <w:pPr>
        <w:spacing w:after="0" w:line="240" w:lineRule="auto"/>
        <w:jc w:val="both"/>
        <w:rPr>
          <w:rFonts w:ascii="Times New Roman" w:eastAsia="Calibri" w:hAnsi="Times New Roman" w:cs="Times New Roman"/>
          <w:sz w:val="28"/>
          <w:szCs w:val="28"/>
          <w:lang w:eastAsia="en-US"/>
        </w:rPr>
      </w:pPr>
      <w:r w:rsidRPr="007B5BD9">
        <w:rPr>
          <w:rFonts w:ascii="Times New Roman" w:eastAsia="Calibri" w:hAnsi="Times New Roman" w:cs="Times New Roman"/>
          <w:sz w:val="28"/>
          <w:szCs w:val="28"/>
          <w:lang w:eastAsia="en-US"/>
        </w:rPr>
        <w:t xml:space="preserve">своей деятельности, а также о результатах </w:t>
      </w:r>
    </w:p>
    <w:p w14:paraId="1AFB7F93" w14:textId="77777777" w:rsidR="007B5BD9" w:rsidRPr="007B5BD9" w:rsidRDefault="007B5BD9" w:rsidP="007B5BD9">
      <w:pPr>
        <w:spacing w:after="0" w:line="240" w:lineRule="auto"/>
        <w:jc w:val="both"/>
        <w:rPr>
          <w:rFonts w:ascii="Times New Roman" w:eastAsia="Calibri" w:hAnsi="Times New Roman" w:cs="Times New Roman"/>
          <w:sz w:val="28"/>
          <w:szCs w:val="28"/>
          <w:lang w:eastAsia="en-US"/>
        </w:rPr>
      </w:pPr>
      <w:r w:rsidRPr="007B5BD9">
        <w:rPr>
          <w:rFonts w:ascii="Times New Roman" w:eastAsia="Calibri" w:hAnsi="Times New Roman" w:cs="Times New Roman"/>
          <w:sz w:val="28"/>
          <w:szCs w:val="28"/>
          <w:lang w:eastAsia="en-US"/>
        </w:rPr>
        <w:t xml:space="preserve">деятельности администрации района и </w:t>
      </w:r>
    </w:p>
    <w:p w14:paraId="3D59E346" w14:textId="77777777" w:rsidR="007B5BD9" w:rsidRPr="007B5BD9" w:rsidRDefault="007B5BD9" w:rsidP="007B5BD9">
      <w:pPr>
        <w:spacing w:after="0" w:line="240" w:lineRule="auto"/>
        <w:jc w:val="both"/>
        <w:rPr>
          <w:rFonts w:ascii="Times New Roman" w:eastAsia="Calibri" w:hAnsi="Times New Roman" w:cs="Times New Roman"/>
          <w:sz w:val="28"/>
          <w:szCs w:val="28"/>
          <w:lang w:eastAsia="en-US"/>
        </w:rPr>
      </w:pPr>
      <w:r w:rsidRPr="007B5BD9">
        <w:rPr>
          <w:rFonts w:ascii="Times New Roman" w:eastAsia="Calibri" w:hAnsi="Times New Roman" w:cs="Times New Roman"/>
          <w:sz w:val="28"/>
          <w:szCs w:val="28"/>
          <w:lang w:eastAsia="en-US"/>
        </w:rPr>
        <w:t xml:space="preserve">иных подведомственных ему органов </w:t>
      </w:r>
    </w:p>
    <w:p w14:paraId="3C70C919" w14:textId="77777777" w:rsidR="007B5BD9" w:rsidRPr="007B5BD9" w:rsidRDefault="007B5BD9" w:rsidP="007B5BD9">
      <w:pPr>
        <w:spacing w:after="0" w:line="240" w:lineRule="auto"/>
        <w:jc w:val="both"/>
        <w:rPr>
          <w:rFonts w:ascii="Times New Roman" w:eastAsia="Calibri" w:hAnsi="Times New Roman" w:cs="Times New Roman"/>
          <w:sz w:val="28"/>
          <w:szCs w:val="28"/>
          <w:lang w:eastAsia="en-US"/>
        </w:rPr>
      </w:pPr>
      <w:r w:rsidRPr="007B5BD9">
        <w:rPr>
          <w:rFonts w:ascii="Times New Roman" w:eastAsia="Calibri" w:hAnsi="Times New Roman" w:cs="Times New Roman"/>
          <w:sz w:val="28"/>
          <w:szCs w:val="28"/>
          <w:lang w:eastAsia="en-US"/>
        </w:rPr>
        <w:t>местного самоуправления за 2025 год</w:t>
      </w:r>
    </w:p>
    <w:p w14:paraId="4DDFA7A9" w14:textId="77777777" w:rsidR="007B5BD9" w:rsidRPr="007B5BD9" w:rsidRDefault="007B5BD9" w:rsidP="007B5BD9">
      <w:pPr>
        <w:spacing w:after="0" w:line="240" w:lineRule="auto"/>
        <w:jc w:val="both"/>
        <w:rPr>
          <w:rFonts w:ascii="Times New Roman" w:eastAsia="Calibri" w:hAnsi="Times New Roman" w:cs="Times New Roman"/>
          <w:sz w:val="28"/>
          <w:szCs w:val="28"/>
          <w:lang w:eastAsia="en-US"/>
        </w:rPr>
      </w:pPr>
    </w:p>
    <w:p w14:paraId="182FE799" w14:textId="77777777" w:rsidR="007B5BD9" w:rsidRPr="007B5BD9" w:rsidRDefault="007B5BD9" w:rsidP="007B5BD9">
      <w:pPr>
        <w:spacing w:after="0" w:line="240" w:lineRule="auto"/>
        <w:jc w:val="both"/>
        <w:rPr>
          <w:rFonts w:ascii="Times New Roman" w:eastAsia="Calibri" w:hAnsi="Times New Roman" w:cs="Times New Roman"/>
          <w:sz w:val="28"/>
          <w:szCs w:val="28"/>
          <w:lang w:eastAsia="en-US"/>
        </w:rPr>
      </w:pPr>
    </w:p>
    <w:p w14:paraId="00D48CF6" w14:textId="77777777" w:rsidR="007B5BD9" w:rsidRPr="007B5BD9" w:rsidRDefault="007B5BD9" w:rsidP="007B5BD9">
      <w:pPr>
        <w:spacing w:after="0" w:line="240" w:lineRule="auto"/>
        <w:ind w:firstLine="709"/>
        <w:jc w:val="both"/>
        <w:rPr>
          <w:rFonts w:ascii="Times New Roman" w:eastAsia="Calibri" w:hAnsi="Times New Roman" w:cs="Times New Roman"/>
          <w:sz w:val="28"/>
          <w:szCs w:val="28"/>
          <w:lang w:eastAsia="en-US"/>
        </w:rPr>
      </w:pPr>
      <w:r w:rsidRPr="007B5BD9">
        <w:rPr>
          <w:rFonts w:ascii="Times New Roman" w:eastAsia="Calibri" w:hAnsi="Times New Roman" w:cs="Times New Roman"/>
          <w:sz w:val="28"/>
          <w:szCs w:val="28"/>
          <w:lang w:eastAsia="en-US"/>
        </w:rPr>
        <w:t>В соответствии с Федеральным законом от 20 марта 2025 года № 33-ФЗ «Об общих принципах организации местного самоуправления в единой системе публичной власти», с Уставом Еткульского муниципального округа Челябинской области, заслушав и обсудив отчёт главы Еткульского муниципального округа о результатах своей деятельности, а также о результатах деятельности администрации района и иных подведомственных ему органов местного самоуправления за 2025 год</w:t>
      </w:r>
    </w:p>
    <w:p w14:paraId="75306B91" w14:textId="77777777" w:rsidR="007B5BD9" w:rsidRPr="007B5BD9" w:rsidRDefault="007B5BD9" w:rsidP="007B5BD9">
      <w:pPr>
        <w:spacing w:after="0" w:line="240" w:lineRule="auto"/>
        <w:jc w:val="both"/>
        <w:rPr>
          <w:rFonts w:ascii="Times New Roman" w:eastAsia="Calibri" w:hAnsi="Times New Roman" w:cs="Times New Roman"/>
          <w:sz w:val="28"/>
          <w:szCs w:val="28"/>
          <w:lang w:eastAsia="en-US"/>
        </w:rPr>
      </w:pPr>
    </w:p>
    <w:p w14:paraId="5D9B8E57" w14:textId="77777777" w:rsidR="007B5BD9" w:rsidRPr="007B5BD9" w:rsidRDefault="007B5BD9" w:rsidP="007B5BD9">
      <w:pPr>
        <w:spacing w:after="0" w:line="240" w:lineRule="auto"/>
        <w:jc w:val="both"/>
        <w:rPr>
          <w:rFonts w:ascii="Times New Roman" w:eastAsia="Calibri" w:hAnsi="Times New Roman" w:cs="Times New Roman"/>
          <w:sz w:val="28"/>
          <w:szCs w:val="28"/>
          <w:lang w:eastAsia="en-US"/>
        </w:rPr>
      </w:pPr>
    </w:p>
    <w:p w14:paraId="33B07DF1" w14:textId="77777777" w:rsidR="007B5BD9" w:rsidRPr="007B5BD9" w:rsidRDefault="007B5BD9" w:rsidP="007B5BD9">
      <w:pPr>
        <w:spacing w:after="0" w:line="240" w:lineRule="auto"/>
        <w:jc w:val="center"/>
        <w:rPr>
          <w:rFonts w:ascii="Times New Roman" w:eastAsia="Calibri" w:hAnsi="Times New Roman" w:cs="Times New Roman"/>
          <w:b/>
          <w:sz w:val="28"/>
          <w:szCs w:val="28"/>
          <w:lang w:eastAsia="en-US"/>
        </w:rPr>
      </w:pPr>
      <w:r w:rsidRPr="007B5BD9">
        <w:rPr>
          <w:rFonts w:ascii="Times New Roman" w:eastAsia="Calibri" w:hAnsi="Times New Roman" w:cs="Times New Roman"/>
          <w:b/>
          <w:sz w:val="28"/>
          <w:szCs w:val="28"/>
          <w:lang w:eastAsia="en-US"/>
        </w:rPr>
        <w:t>СОБРАНИЕ ДЕПУТАТОВ ЕТКУЛЬСКОГО МУНИЦИПАЛЬНОГО ОКРУГА</w:t>
      </w:r>
    </w:p>
    <w:p w14:paraId="14DC5454" w14:textId="77777777" w:rsidR="007B5BD9" w:rsidRPr="007B5BD9" w:rsidRDefault="007B5BD9" w:rsidP="007B5BD9">
      <w:pPr>
        <w:spacing w:after="0" w:line="240" w:lineRule="auto"/>
        <w:jc w:val="center"/>
        <w:rPr>
          <w:rFonts w:ascii="Times New Roman" w:eastAsia="Calibri" w:hAnsi="Times New Roman" w:cs="Times New Roman"/>
          <w:b/>
          <w:sz w:val="28"/>
          <w:szCs w:val="28"/>
          <w:lang w:eastAsia="en-US"/>
        </w:rPr>
      </w:pPr>
      <w:r w:rsidRPr="007B5BD9">
        <w:rPr>
          <w:rFonts w:ascii="Times New Roman" w:eastAsia="Calibri" w:hAnsi="Times New Roman" w:cs="Times New Roman"/>
          <w:b/>
          <w:sz w:val="28"/>
          <w:szCs w:val="28"/>
          <w:lang w:eastAsia="en-US"/>
        </w:rPr>
        <w:t>ЧЕЛЯБИНСКОЙ ОБЛАСТИ</w:t>
      </w:r>
    </w:p>
    <w:p w14:paraId="639BE2D2" w14:textId="77777777" w:rsidR="007B5BD9" w:rsidRPr="007B5BD9" w:rsidRDefault="007B5BD9" w:rsidP="007B5BD9">
      <w:pPr>
        <w:spacing w:after="0" w:line="240" w:lineRule="auto"/>
        <w:jc w:val="center"/>
        <w:rPr>
          <w:rFonts w:ascii="Times New Roman" w:eastAsia="Calibri" w:hAnsi="Times New Roman" w:cs="Times New Roman"/>
          <w:b/>
          <w:sz w:val="28"/>
          <w:szCs w:val="28"/>
          <w:lang w:eastAsia="en-US"/>
        </w:rPr>
      </w:pPr>
      <w:r w:rsidRPr="007B5BD9">
        <w:rPr>
          <w:rFonts w:ascii="Times New Roman" w:eastAsia="Calibri" w:hAnsi="Times New Roman" w:cs="Times New Roman"/>
          <w:b/>
          <w:sz w:val="28"/>
          <w:szCs w:val="28"/>
          <w:lang w:eastAsia="en-US"/>
        </w:rPr>
        <w:t>Р Е Ш А Е Т:</w:t>
      </w:r>
    </w:p>
    <w:p w14:paraId="6E5976FD" w14:textId="77777777" w:rsidR="007B5BD9" w:rsidRPr="007B5BD9" w:rsidRDefault="007B5BD9" w:rsidP="007B5BD9">
      <w:pPr>
        <w:spacing w:after="0" w:line="240" w:lineRule="auto"/>
        <w:jc w:val="both"/>
        <w:rPr>
          <w:rFonts w:ascii="Times New Roman" w:eastAsia="Calibri" w:hAnsi="Times New Roman" w:cs="Times New Roman"/>
          <w:sz w:val="28"/>
          <w:szCs w:val="28"/>
          <w:lang w:eastAsia="en-US"/>
        </w:rPr>
      </w:pPr>
    </w:p>
    <w:p w14:paraId="7936CCE8" w14:textId="77777777" w:rsidR="007B5BD9" w:rsidRPr="007B5BD9" w:rsidRDefault="007B5BD9" w:rsidP="007B5BD9">
      <w:pPr>
        <w:spacing w:after="0" w:line="240" w:lineRule="auto"/>
        <w:ind w:firstLine="709"/>
        <w:jc w:val="both"/>
        <w:rPr>
          <w:rFonts w:ascii="Times New Roman" w:eastAsia="Calibri" w:hAnsi="Times New Roman" w:cs="Times New Roman"/>
          <w:sz w:val="28"/>
          <w:szCs w:val="28"/>
          <w:lang w:eastAsia="en-US"/>
        </w:rPr>
      </w:pPr>
    </w:p>
    <w:p w14:paraId="465FCA01" w14:textId="77777777" w:rsidR="007B5BD9" w:rsidRPr="007B5BD9" w:rsidRDefault="007B5BD9" w:rsidP="007B5BD9">
      <w:pPr>
        <w:numPr>
          <w:ilvl w:val="0"/>
          <w:numId w:val="3"/>
        </w:numPr>
        <w:tabs>
          <w:tab w:val="num" w:pos="993"/>
        </w:tabs>
        <w:spacing w:after="0" w:line="240" w:lineRule="auto"/>
        <w:ind w:left="0" w:firstLine="709"/>
        <w:jc w:val="both"/>
        <w:rPr>
          <w:rFonts w:ascii="Times New Roman" w:eastAsia="Calibri" w:hAnsi="Times New Roman" w:cs="Times New Roman"/>
          <w:sz w:val="28"/>
          <w:szCs w:val="28"/>
          <w:lang w:eastAsia="en-US"/>
        </w:rPr>
      </w:pPr>
      <w:r w:rsidRPr="007B5BD9">
        <w:rPr>
          <w:rFonts w:ascii="Times New Roman" w:eastAsia="Calibri" w:hAnsi="Times New Roman" w:cs="Times New Roman"/>
          <w:sz w:val="28"/>
          <w:szCs w:val="28"/>
          <w:lang w:eastAsia="en-US"/>
        </w:rPr>
        <w:t>Отчет главы Еткульского муниципального округа о результатах своей деятельности, а также о результатах деятельности администрации района и иных подведомственных ему органов местного самоуправления за 2025 год утвердить (прилагается).</w:t>
      </w:r>
    </w:p>
    <w:p w14:paraId="63D56D97" w14:textId="77777777" w:rsidR="007B5BD9" w:rsidRPr="007B5BD9" w:rsidRDefault="007B5BD9" w:rsidP="007B5BD9">
      <w:pPr>
        <w:spacing w:after="0" w:line="240" w:lineRule="auto"/>
        <w:ind w:firstLine="709"/>
        <w:jc w:val="both"/>
        <w:rPr>
          <w:rFonts w:ascii="Times New Roman" w:eastAsia="Calibri" w:hAnsi="Times New Roman" w:cs="Times New Roman"/>
          <w:sz w:val="28"/>
          <w:szCs w:val="28"/>
          <w:lang w:eastAsia="en-US"/>
        </w:rPr>
      </w:pPr>
    </w:p>
    <w:p w14:paraId="0DDA22E9" w14:textId="77777777" w:rsidR="007B5BD9" w:rsidRPr="007B5BD9" w:rsidRDefault="007B5BD9" w:rsidP="007B5BD9">
      <w:pPr>
        <w:numPr>
          <w:ilvl w:val="0"/>
          <w:numId w:val="3"/>
        </w:numPr>
        <w:tabs>
          <w:tab w:val="num" w:pos="993"/>
        </w:tabs>
        <w:spacing w:after="0" w:line="240" w:lineRule="auto"/>
        <w:ind w:left="0" w:firstLine="709"/>
        <w:jc w:val="both"/>
        <w:rPr>
          <w:rFonts w:ascii="Times New Roman" w:eastAsia="Calibri" w:hAnsi="Times New Roman" w:cs="Times New Roman"/>
          <w:sz w:val="28"/>
          <w:szCs w:val="28"/>
          <w:lang w:eastAsia="en-US"/>
        </w:rPr>
      </w:pPr>
      <w:r w:rsidRPr="007B5BD9">
        <w:rPr>
          <w:rFonts w:ascii="Times New Roman" w:eastAsia="Calibri" w:hAnsi="Times New Roman" w:cs="Times New Roman"/>
          <w:sz w:val="28"/>
          <w:szCs w:val="28"/>
          <w:lang w:eastAsia="en-US"/>
        </w:rPr>
        <w:t>Деятельность главы Еткульского муниципального района, администрации и иных подведомственных ему органов местного самоуправления Еткульского муниципального района по результатам отчета за 2025 год оценить удовлетворительно.</w:t>
      </w:r>
    </w:p>
    <w:p w14:paraId="0479EB16" w14:textId="77777777" w:rsidR="007B5BD9" w:rsidRPr="007B5BD9" w:rsidRDefault="007B5BD9" w:rsidP="007B5BD9">
      <w:pPr>
        <w:spacing w:after="0" w:line="240" w:lineRule="auto"/>
        <w:ind w:firstLine="709"/>
        <w:jc w:val="both"/>
        <w:rPr>
          <w:rFonts w:ascii="Times New Roman" w:eastAsia="Calibri" w:hAnsi="Times New Roman" w:cs="Times New Roman"/>
          <w:sz w:val="28"/>
          <w:szCs w:val="28"/>
          <w:lang w:eastAsia="en-US"/>
        </w:rPr>
      </w:pPr>
    </w:p>
    <w:p w14:paraId="543C656F" w14:textId="77777777" w:rsidR="007B5BD9" w:rsidRPr="007B5BD9" w:rsidRDefault="007B5BD9" w:rsidP="007B5BD9">
      <w:pPr>
        <w:spacing w:after="0" w:line="240" w:lineRule="auto"/>
        <w:ind w:firstLine="709"/>
        <w:jc w:val="both"/>
        <w:rPr>
          <w:rFonts w:ascii="Times New Roman" w:eastAsia="Calibri" w:hAnsi="Times New Roman" w:cs="Times New Roman"/>
          <w:sz w:val="28"/>
          <w:szCs w:val="28"/>
          <w:lang w:eastAsia="en-US"/>
        </w:rPr>
      </w:pPr>
    </w:p>
    <w:p w14:paraId="6E15C8EC" w14:textId="77777777" w:rsidR="007B5BD9" w:rsidRPr="007B5BD9" w:rsidRDefault="007B5BD9" w:rsidP="007B5BD9">
      <w:pPr>
        <w:numPr>
          <w:ilvl w:val="0"/>
          <w:numId w:val="3"/>
        </w:numPr>
        <w:tabs>
          <w:tab w:val="num" w:pos="993"/>
        </w:tabs>
        <w:spacing w:after="0" w:line="240" w:lineRule="auto"/>
        <w:ind w:left="0" w:firstLine="709"/>
        <w:jc w:val="both"/>
        <w:rPr>
          <w:rFonts w:ascii="Times New Roman" w:eastAsia="Calibri" w:hAnsi="Times New Roman" w:cs="Times New Roman"/>
          <w:sz w:val="28"/>
          <w:szCs w:val="28"/>
          <w:lang w:eastAsia="en-US"/>
        </w:rPr>
      </w:pPr>
      <w:r w:rsidRPr="007B5BD9">
        <w:rPr>
          <w:rFonts w:ascii="Times New Roman" w:eastAsia="Calibri" w:hAnsi="Times New Roman" w:cs="Times New Roman"/>
          <w:sz w:val="28"/>
          <w:szCs w:val="28"/>
          <w:lang w:eastAsia="en-US"/>
        </w:rPr>
        <w:lastRenderedPageBreak/>
        <w:t>Отчет главы Еткульского муниципального округа о результатах своей деятельности, а также о результатах деятельности администрации района и иных подведомственных ему органов местного самоуправления за 2025 год опубликовать в сетевом издании «Муниципальные Правовые Акты администрации Еткульского муниципального района» и разместить на сайте администрации Еткульского муниципального округа на странице Собрания депутатов Еткульского муниципального района в разделе «Нормативные правовые акты».</w:t>
      </w:r>
    </w:p>
    <w:p w14:paraId="54C9F6CD" w14:textId="77777777" w:rsidR="007B5BD9" w:rsidRPr="007B5BD9" w:rsidRDefault="007B5BD9" w:rsidP="007B5BD9">
      <w:pPr>
        <w:spacing w:after="0" w:line="240" w:lineRule="auto"/>
        <w:ind w:firstLine="709"/>
        <w:jc w:val="both"/>
        <w:rPr>
          <w:rFonts w:ascii="Times New Roman" w:eastAsia="Calibri" w:hAnsi="Times New Roman" w:cs="Times New Roman"/>
          <w:sz w:val="28"/>
          <w:szCs w:val="28"/>
          <w:lang w:eastAsia="en-US"/>
        </w:rPr>
      </w:pPr>
    </w:p>
    <w:p w14:paraId="630DF40E" w14:textId="77777777" w:rsidR="007B5BD9" w:rsidRPr="007B5BD9" w:rsidRDefault="007B5BD9" w:rsidP="007B5BD9">
      <w:pPr>
        <w:spacing w:after="0" w:line="240" w:lineRule="auto"/>
        <w:ind w:firstLine="709"/>
        <w:jc w:val="both"/>
        <w:rPr>
          <w:rFonts w:ascii="Times New Roman" w:eastAsia="Calibri" w:hAnsi="Times New Roman" w:cs="Times New Roman"/>
          <w:sz w:val="28"/>
          <w:szCs w:val="28"/>
          <w:lang w:eastAsia="en-US"/>
        </w:rPr>
      </w:pPr>
    </w:p>
    <w:p w14:paraId="2958B845" w14:textId="77777777" w:rsidR="007B5BD9" w:rsidRPr="007B5BD9" w:rsidRDefault="007B5BD9" w:rsidP="007B5BD9">
      <w:pPr>
        <w:spacing w:after="0" w:line="240" w:lineRule="auto"/>
        <w:jc w:val="center"/>
        <w:rPr>
          <w:rFonts w:ascii="Times New Roman" w:eastAsia="Calibri" w:hAnsi="Times New Roman" w:cs="Times New Roman"/>
          <w:sz w:val="28"/>
          <w:szCs w:val="28"/>
          <w:lang w:eastAsia="en-US"/>
        </w:rPr>
      </w:pPr>
    </w:p>
    <w:p w14:paraId="18174064" w14:textId="77777777" w:rsidR="007B5BD9" w:rsidRPr="007B5BD9" w:rsidRDefault="007B5BD9" w:rsidP="007B5BD9">
      <w:pPr>
        <w:spacing w:after="0" w:line="240" w:lineRule="auto"/>
        <w:jc w:val="both"/>
        <w:rPr>
          <w:rFonts w:ascii="Times New Roman" w:eastAsia="Calibri" w:hAnsi="Times New Roman" w:cs="Times New Roman"/>
          <w:sz w:val="28"/>
          <w:szCs w:val="28"/>
          <w:lang w:eastAsia="en-US"/>
        </w:rPr>
      </w:pPr>
    </w:p>
    <w:p w14:paraId="4F0E07C8" w14:textId="77777777" w:rsidR="007B5BD9" w:rsidRPr="007B5BD9" w:rsidRDefault="007B5BD9" w:rsidP="007B5BD9">
      <w:pPr>
        <w:spacing w:after="0" w:line="240" w:lineRule="auto"/>
        <w:jc w:val="both"/>
        <w:rPr>
          <w:rFonts w:ascii="Times New Roman" w:eastAsia="Calibri" w:hAnsi="Times New Roman" w:cs="Times New Roman"/>
          <w:sz w:val="28"/>
          <w:szCs w:val="28"/>
          <w:lang w:eastAsia="en-US"/>
        </w:rPr>
      </w:pPr>
    </w:p>
    <w:p w14:paraId="684D5A1F" w14:textId="77777777" w:rsidR="007B5BD9" w:rsidRPr="007B5BD9" w:rsidRDefault="007B5BD9" w:rsidP="007B5BD9">
      <w:pPr>
        <w:widowControl w:val="0"/>
        <w:autoSpaceDE w:val="0"/>
        <w:autoSpaceDN w:val="0"/>
        <w:adjustRightInd w:val="0"/>
        <w:spacing w:after="0" w:line="240" w:lineRule="auto"/>
        <w:rPr>
          <w:rFonts w:ascii="Times New Roman" w:eastAsia="Times New Roman" w:hAnsi="Times New Roman" w:cs="Times New Roman"/>
          <w:sz w:val="28"/>
          <w:szCs w:val="28"/>
        </w:rPr>
      </w:pPr>
      <w:r w:rsidRPr="007B5BD9">
        <w:rPr>
          <w:rFonts w:ascii="Times New Roman" w:eastAsia="Times New Roman" w:hAnsi="Times New Roman" w:cs="Times New Roman"/>
          <w:sz w:val="28"/>
          <w:szCs w:val="28"/>
        </w:rPr>
        <w:t xml:space="preserve">Председатель Собрания депутатов </w:t>
      </w:r>
    </w:p>
    <w:p w14:paraId="7A8748A0" w14:textId="77777777" w:rsidR="007B5BD9" w:rsidRPr="007B5BD9" w:rsidRDefault="007B5BD9" w:rsidP="007B5BD9">
      <w:pPr>
        <w:widowControl w:val="0"/>
        <w:autoSpaceDE w:val="0"/>
        <w:autoSpaceDN w:val="0"/>
        <w:adjustRightInd w:val="0"/>
        <w:spacing w:after="0" w:line="240" w:lineRule="auto"/>
        <w:rPr>
          <w:rFonts w:ascii="Times New Roman" w:eastAsia="Times New Roman" w:hAnsi="Times New Roman" w:cs="Times New Roman"/>
          <w:sz w:val="28"/>
          <w:szCs w:val="28"/>
        </w:rPr>
      </w:pPr>
      <w:r w:rsidRPr="007B5BD9">
        <w:rPr>
          <w:rFonts w:ascii="Times New Roman" w:eastAsia="Times New Roman" w:hAnsi="Times New Roman" w:cs="Times New Roman"/>
          <w:sz w:val="28"/>
          <w:szCs w:val="28"/>
        </w:rPr>
        <w:t>Еткульского муниципального округа</w:t>
      </w:r>
    </w:p>
    <w:p w14:paraId="32FA1B83" w14:textId="44A7C903" w:rsidR="007B5BD9" w:rsidRPr="007B5BD9" w:rsidRDefault="007B5BD9" w:rsidP="007B5BD9">
      <w:pPr>
        <w:widowControl w:val="0"/>
        <w:autoSpaceDE w:val="0"/>
        <w:autoSpaceDN w:val="0"/>
        <w:adjustRightInd w:val="0"/>
        <w:spacing w:after="0" w:line="240" w:lineRule="auto"/>
        <w:rPr>
          <w:rFonts w:ascii="Times New Roman" w:eastAsia="Times New Roman" w:hAnsi="Times New Roman" w:cs="Times New Roman"/>
          <w:sz w:val="28"/>
          <w:szCs w:val="28"/>
        </w:rPr>
      </w:pPr>
      <w:r w:rsidRPr="007B5BD9">
        <w:rPr>
          <w:rFonts w:ascii="Times New Roman" w:eastAsia="Times New Roman" w:hAnsi="Times New Roman" w:cs="Times New Roman"/>
          <w:sz w:val="28"/>
          <w:szCs w:val="28"/>
        </w:rPr>
        <w:t xml:space="preserve">Челябинской области                                            </w:t>
      </w:r>
      <w:r>
        <w:rPr>
          <w:rFonts w:ascii="Times New Roman" w:eastAsia="Times New Roman" w:hAnsi="Times New Roman" w:cs="Times New Roman"/>
          <w:sz w:val="28"/>
          <w:szCs w:val="28"/>
        </w:rPr>
        <w:t xml:space="preserve"> </w:t>
      </w:r>
      <w:r w:rsidRPr="007B5BD9">
        <w:rPr>
          <w:rFonts w:ascii="Times New Roman" w:eastAsia="Times New Roman" w:hAnsi="Times New Roman" w:cs="Times New Roman"/>
          <w:sz w:val="28"/>
          <w:szCs w:val="28"/>
        </w:rPr>
        <w:t xml:space="preserve">                                    Н. Н. Васильева</w:t>
      </w:r>
    </w:p>
    <w:p w14:paraId="3FFE2DF5" w14:textId="77777777" w:rsidR="007B5BD9" w:rsidRPr="007B5BD9" w:rsidRDefault="007B5BD9" w:rsidP="007B5BD9">
      <w:pPr>
        <w:rPr>
          <w:rFonts w:ascii="Calibri" w:eastAsia="Calibri" w:hAnsi="Calibri" w:cs="Times New Roman"/>
          <w:lang w:eastAsia="en-US"/>
        </w:rPr>
      </w:pPr>
    </w:p>
    <w:p w14:paraId="1535E0C8" w14:textId="77777777" w:rsidR="007B5BD9" w:rsidRPr="007B5BD9" w:rsidRDefault="007B5BD9" w:rsidP="007B5BD9">
      <w:pPr>
        <w:spacing w:after="0" w:line="240" w:lineRule="auto"/>
        <w:jc w:val="center"/>
        <w:rPr>
          <w:rFonts w:ascii="Times New Roman" w:eastAsia="Calibri" w:hAnsi="Times New Roman" w:cs="Times New Roman"/>
          <w:b/>
          <w:bCs/>
          <w:sz w:val="28"/>
          <w:szCs w:val="28"/>
          <w:lang w:eastAsia="en-US"/>
        </w:rPr>
      </w:pPr>
      <w:bookmarkStart w:id="0" w:name="_Hlk221178943"/>
    </w:p>
    <w:bookmarkEnd w:id="0"/>
    <w:p w14:paraId="012B4D70" w14:textId="77777777" w:rsidR="000D3872" w:rsidRDefault="000D3872"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13EF83DB"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6114B93B"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3C5FE052"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7B3FAA44"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7C4961E8"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359A8EE6"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22BE93AB"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547278BD"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6E575132"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01D646C5"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1805E25C"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3424CD6F"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6543D45C"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29F51B6E"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588DF844"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2410646C"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48AA8A56"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30A4C149"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4C5D140F"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4986CA7F"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28487B48"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1783F6E9" w14:textId="7C08CC0A" w:rsidR="007B5BD9" w:rsidRDefault="007B5BD9" w:rsidP="007B5BD9">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2BA9D43F" w14:textId="77777777" w:rsidR="007B5BD9" w:rsidRDefault="007B5BD9" w:rsidP="007B5BD9">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417FD2A5"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060BC7B1"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36E202C2"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1FABACBE" w14:textId="77777777" w:rsidR="007B5BD9" w:rsidRDefault="007B5BD9"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30C8F7D9" w14:textId="77777777" w:rsidR="00525426" w:rsidRDefault="00525426" w:rsidP="002578A8">
      <w:pPr>
        <w:tabs>
          <w:tab w:val="left" w:pos="1134"/>
          <w:tab w:val="left" w:pos="1276"/>
        </w:tabs>
        <w:spacing w:after="0" w:line="240" w:lineRule="auto"/>
        <w:ind w:right="567"/>
        <w:jc w:val="center"/>
        <w:rPr>
          <w:rFonts w:ascii="Times New Roman" w:eastAsia="Times New Roman" w:hAnsi="Times New Roman" w:cs="Times New Roman"/>
          <w:b/>
          <w:sz w:val="28"/>
          <w:szCs w:val="28"/>
        </w:rPr>
      </w:pPr>
    </w:p>
    <w:p w14:paraId="1302BCE9" w14:textId="77777777" w:rsidR="007B5BD9" w:rsidRPr="007B5BD9" w:rsidRDefault="007B5BD9" w:rsidP="007B5BD9">
      <w:pPr>
        <w:tabs>
          <w:tab w:val="left" w:pos="1134"/>
          <w:tab w:val="left" w:pos="1276"/>
        </w:tabs>
        <w:spacing w:after="0" w:line="240" w:lineRule="auto"/>
        <w:jc w:val="center"/>
        <w:rPr>
          <w:rFonts w:ascii="Times New Roman" w:eastAsia="Calibri" w:hAnsi="Times New Roman" w:cs="Times New Roman"/>
          <w:b/>
          <w:bCs/>
          <w:sz w:val="24"/>
          <w:szCs w:val="24"/>
          <w:lang w:eastAsia="en-US"/>
        </w:rPr>
      </w:pPr>
      <w:r w:rsidRPr="007B5BD9">
        <w:rPr>
          <w:rFonts w:ascii="Times New Roman" w:eastAsia="Calibri" w:hAnsi="Times New Roman" w:cs="Times New Roman"/>
          <w:b/>
          <w:bCs/>
          <w:sz w:val="24"/>
          <w:szCs w:val="24"/>
          <w:lang w:eastAsia="en-US"/>
        </w:rPr>
        <w:lastRenderedPageBreak/>
        <w:t xml:space="preserve">Отчет </w:t>
      </w:r>
    </w:p>
    <w:p w14:paraId="4555BB51" w14:textId="77777777" w:rsidR="007B5BD9" w:rsidRPr="007B5BD9" w:rsidRDefault="007B5BD9" w:rsidP="007B5BD9">
      <w:pPr>
        <w:tabs>
          <w:tab w:val="left" w:pos="1134"/>
          <w:tab w:val="left" w:pos="1276"/>
        </w:tabs>
        <w:spacing w:after="0" w:line="240" w:lineRule="auto"/>
        <w:jc w:val="center"/>
        <w:rPr>
          <w:rFonts w:ascii="Times New Roman" w:eastAsia="Calibri" w:hAnsi="Times New Roman" w:cs="Times New Roman"/>
          <w:b/>
          <w:bCs/>
          <w:sz w:val="24"/>
          <w:szCs w:val="24"/>
          <w:lang w:eastAsia="en-US"/>
        </w:rPr>
      </w:pPr>
      <w:r w:rsidRPr="007B5BD9">
        <w:rPr>
          <w:rFonts w:ascii="Times New Roman" w:eastAsia="Calibri" w:hAnsi="Times New Roman" w:cs="Times New Roman"/>
          <w:b/>
          <w:bCs/>
          <w:sz w:val="24"/>
          <w:szCs w:val="24"/>
          <w:lang w:eastAsia="en-US"/>
        </w:rPr>
        <w:t>главы Еткульского муниципального округа о результатах своей деятельности, а также о результатах деятельности администрации района и иных подведомственных ему органов местного самоуправления за 2025 год</w:t>
      </w:r>
    </w:p>
    <w:p w14:paraId="6B56A482" w14:textId="77777777" w:rsidR="007B5BD9" w:rsidRPr="007B5BD9" w:rsidRDefault="007B5BD9" w:rsidP="007B5BD9">
      <w:pPr>
        <w:shd w:val="clear" w:color="auto" w:fill="FFFFFF"/>
        <w:spacing w:after="0" w:line="240" w:lineRule="auto"/>
        <w:ind w:firstLine="709"/>
        <w:jc w:val="both"/>
        <w:rPr>
          <w:rFonts w:ascii="Times New Roman" w:eastAsia="Times New Roman" w:hAnsi="Times New Roman" w:cs="Times New Roman"/>
          <w:sz w:val="24"/>
          <w:szCs w:val="24"/>
        </w:rPr>
      </w:pPr>
    </w:p>
    <w:p w14:paraId="6B4BF38F" w14:textId="04FFFB41" w:rsidR="00645E05" w:rsidRPr="007B5BD9" w:rsidRDefault="00645E05" w:rsidP="00545161">
      <w:pPr>
        <w:shd w:val="clear" w:color="auto" w:fill="FFFFFF"/>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Добрый день, уважаемые депутаты,</w:t>
      </w:r>
      <w:r w:rsidR="00CC53DF" w:rsidRPr="007B5BD9">
        <w:rPr>
          <w:rFonts w:ascii="Times New Roman" w:eastAsia="Times New Roman" w:hAnsi="Times New Roman" w:cs="Times New Roman"/>
          <w:sz w:val="24"/>
          <w:szCs w:val="24"/>
        </w:rPr>
        <w:t xml:space="preserve"> </w:t>
      </w:r>
      <w:r w:rsidR="008373B5" w:rsidRPr="007B5BD9">
        <w:rPr>
          <w:rFonts w:ascii="Times New Roman" w:eastAsia="Times New Roman" w:hAnsi="Times New Roman" w:cs="Times New Roman"/>
          <w:sz w:val="24"/>
          <w:szCs w:val="24"/>
        </w:rPr>
        <w:t>коллеги</w:t>
      </w:r>
      <w:r w:rsidR="00D61C23" w:rsidRPr="007B5BD9">
        <w:rPr>
          <w:rFonts w:ascii="Times New Roman" w:eastAsia="Times New Roman" w:hAnsi="Times New Roman" w:cs="Times New Roman"/>
          <w:sz w:val="24"/>
          <w:szCs w:val="24"/>
        </w:rPr>
        <w:t xml:space="preserve">, </w:t>
      </w:r>
      <w:r w:rsidR="008373B5" w:rsidRPr="007B5BD9">
        <w:rPr>
          <w:rFonts w:ascii="Times New Roman" w:eastAsia="Times New Roman" w:hAnsi="Times New Roman" w:cs="Times New Roman"/>
          <w:sz w:val="24"/>
          <w:szCs w:val="24"/>
        </w:rPr>
        <w:t>дорогие земляки</w:t>
      </w:r>
      <w:r w:rsidRPr="007B5BD9">
        <w:rPr>
          <w:rFonts w:ascii="Times New Roman" w:eastAsia="Times New Roman" w:hAnsi="Times New Roman" w:cs="Times New Roman"/>
          <w:sz w:val="24"/>
          <w:szCs w:val="24"/>
        </w:rPr>
        <w:t>!</w:t>
      </w:r>
    </w:p>
    <w:p w14:paraId="5BCBB526" w14:textId="6163A041" w:rsidR="00645E05" w:rsidRPr="007B5BD9" w:rsidRDefault="007F3DBA" w:rsidP="00545161">
      <w:pPr>
        <w:shd w:val="clear" w:color="auto" w:fill="FFFFFF"/>
        <w:spacing w:after="0" w:line="240" w:lineRule="auto"/>
        <w:ind w:firstLine="709"/>
        <w:jc w:val="both"/>
        <w:rPr>
          <w:rFonts w:ascii="Times New Roman" w:eastAsia="Times New Roman" w:hAnsi="Times New Roman" w:cs="Times New Roman"/>
          <w:sz w:val="24"/>
          <w:szCs w:val="24"/>
          <w:highlight w:val="magenta"/>
        </w:rPr>
      </w:pPr>
      <w:r w:rsidRPr="007B5BD9">
        <w:rPr>
          <w:rFonts w:ascii="Times New Roman" w:eastAsia="Times New Roman" w:hAnsi="Times New Roman" w:cs="Times New Roman"/>
          <w:sz w:val="24"/>
          <w:szCs w:val="24"/>
        </w:rPr>
        <w:t xml:space="preserve">Каждый год в феврале мы традиционно проводим встречу, на которой оцениваем результаты прошедшего периода, выделяем главные направления дальнейшего роста нашего </w:t>
      </w:r>
      <w:r w:rsidR="00A106BA" w:rsidRPr="007B5BD9">
        <w:rPr>
          <w:rFonts w:ascii="Times New Roman" w:eastAsia="Times New Roman" w:hAnsi="Times New Roman" w:cs="Times New Roman"/>
          <w:sz w:val="24"/>
          <w:szCs w:val="24"/>
        </w:rPr>
        <w:t>муниципалитета</w:t>
      </w:r>
      <w:r w:rsidRPr="007B5BD9">
        <w:rPr>
          <w:rFonts w:ascii="Times New Roman" w:eastAsia="Times New Roman" w:hAnsi="Times New Roman" w:cs="Times New Roman"/>
          <w:sz w:val="24"/>
          <w:szCs w:val="24"/>
        </w:rPr>
        <w:t>, ставим новые совместные цели и планируем задачи на будущее.</w:t>
      </w:r>
    </w:p>
    <w:p w14:paraId="30F16AEA" w14:textId="234A4D6B" w:rsidR="008373B5" w:rsidRPr="007B5BD9" w:rsidRDefault="00BD0E34" w:rsidP="00545161">
      <w:pPr>
        <w:shd w:val="clear" w:color="auto" w:fill="FFFFFF"/>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 xml:space="preserve">2025 год был насыщен большим количеством </w:t>
      </w:r>
      <w:r w:rsidR="00D06D80" w:rsidRPr="007B5BD9">
        <w:rPr>
          <w:rFonts w:ascii="Times New Roman" w:eastAsia="Times New Roman" w:hAnsi="Times New Roman" w:cs="Times New Roman"/>
          <w:sz w:val="24"/>
          <w:szCs w:val="24"/>
        </w:rPr>
        <w:t>политических и социально экономических событий</w:t>
      </w:r>
      <w:r w:rsidR="008373B5" w:rsidRPr="007B5BD9">
        <w:rPr>
          <w:rFonts w:ascii="Times New Roman" w:eastAsia="Times New Roman" w:hAnsi="Times New Roman" w:cs="Times New Roman"/>
          <w:sz w:val="24"/>
          <w:szCs w:val="24"/>
        </w:rPr>
        <w:t>.</w:t>
      </w:r>
      <w:r w:rsidR="00594833" w:rsidRPr="007B5BD9">
        <w:rPr>
          <w:rFonts w:ascii="Times New Roman" w:eastAsia="Times New Roman" w:hAnsi="Times New Roman" w:cs="Times New Roman"/>
          <w:sz w:val="24"/>
          <w:szCs w:val="24"/>
        </w:rPr>
        <w:t xml:space="preserve"> </w:t>
      </w:r>
    </w:p>
    <w:p w14:paraId="4FCF8EC1" w14:textId="3ECBF152" w:rsidR="00BD0E34" w:rsidRPr="007B5BD9" w:rsidRDefault="00253961" w:rsidP="00545161">
      <w:pPr>
        <w:shd w:val="clear" w:color="auto" w:fill="FFFFFF"/>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В течение прошлого года была проведена работа по реформированию структуры управления</w:t>
      </w:r>
      <w:r w:rsidR="000F38CF" w:rsidRPr="007B5BD9">
        <w:rPr>
          <w:rFonts w:ascii="Times New Roman" w:eastAsia="Times New Roman" w:hAnsi="Times New Roman" w:cs="Times New Roman"/>
          <w:sz w:val="24"/>
          <w:szCs w:val="24"/>
        </w:rPr>
        <w:t xml:space="preserve"> -</w:t>
      </w:r>
      <w:r w:rsidRPr="007B5BD9">
        <w:rPr>
          <w:rFonts w:ascii="Times New Roman" w:eastAsia="Times New Roman" w:hAnsi="Times New Roman" w:cs="Times New Roman"/>
          <w:sz w:val="24"/>
          <w:szCs w:val="24"/>
        </w:rPr>
        <w:t xml:space="preserve"> </w:t>
      </w:r>
      <w:r w:rsidR="00301A23" w:rsidRPr="007B5BD9">
        <w:rPr>
          <w:rFonts w:ascii="Times New Roman" w:eastAsia="Times New Roman" w:hAnsi="Times New Roman" w:cs="Times New Roman"/>
          <w:sz w:val="24"/>
          <w:szCs w:val="24"/>
        </w:rPr>
        <w:t xml:space="preserve">из </w:t>
      </w:r>
      <w:r w:rsidRPr="007B5BD9">
        <w:rPr>
          <w:rFonts w:ascii="Times New Roman" w:eastAsia="Times New Roman" w:hAnsi="Times New Roman" w:cs="Times New Roman"/>
          <w:sz w:val="24"/>
          <w:szCs w:val="24"/>
        </w:rPr>
        <w:t>района</w:t>
      </w:r>
      <w:r w:rsidR="00301A23" w:rsidRPr="007B5BD9">
        <w:rPr>
          <w:rFonts w:ascii="Times New Roman" w:eastAsia="Times New Roman" w:hAnsi="Times New Roman" w:cs="Times New Roman"/>
          <w:sz w:val="24"/>
          <w:szCs w:val="24"/>
        </w:rPr>
        <w:t xml:space="preserve"> в округ</w:t>
      </w:r>
      <w:r w:rsidRPr="007B5BD9">
        <w:rPr>
          <w:rFonts w:ascii="Times New Roman" w:eastAsia="Times New Roman" w:hAnsi="Times New Roman" w:cs="Times New Roman"/>
          <w:sz w:val="24"/>
          <w:szCs w:val="24"/>
        </w:rPr>
        <w:t>. Одним из ключевых мероприятий стало формирование нового состава</w:t>
      </w:r>
      <w:r w:rsidR="00B363C6" w:rsidRPr="007B5BD9">
        <w:rPr>
          <w:rFonts w:ascii="Times New Roman" w:eastAsia="Times New Roman" w:hAnsi="Times New Roman" w:cs="Times New Roman"/>
          <w:sz w:val="24"/>
          <w:szCs w:val="24"/>
        </w:rPr>
        <w:t xml:space="preserve"> Собрания депутатов</w:t>
      </w:r>
      <w:r w:rsidR="00301A23" w:rsidRPr="007B5BD9">
        <w:rPr>
          <w:rFonts w:ascii="Times New Roman" w:eastAsia="Times New Roman" w:hAnsi="Times New Roman" w:cs="Times New Roman"/>
          <w:sz w:val="24"/>
          <w:szCs w:val="24"/>
        </w:rPr>
        <w:t xml:space="preserve"> и выборы главы округа.</w:t>
      </w:r>
    </w:p>
    <w:p w14:paraId="05B02293" w14:textId="6CD3A5EC" w:rsidR="00BD0E34" w:rsidRPr="007B5BD9" w:rsidRDefault="00BD0E34" w:rsidP="00545161">
      <w:pPr>
        <w:shd w:val="clear" w:color="auto" w:fill="FFFFFF"/>
        <w:spacing w:after="0" w:line="240" w:lineRule="auto"/>
        <w:ind w:firstLine="709"/>
        <w:jc w:val="both"/>
        <w:rPr>
          <w:rFonts w:ascii="Times New Roman" w:hAnsi="Times New Roman" w:cs="Times New Roman"/>
          <w:color w:val="000000"/>
          <w:sz w:val="24"/>
          <w:szCs w:val="24"/>
          <w:shd w:val="clear" w:color="auto" w:fill="FFFFFF"/>
        </w:rPr>
      </w:pPr>
      <w:r w:rsidRPr="007B5BD9">
        <w:rPr>
          <w:rFonts w:ascii="Times New Roman" w:hAnsi="Times New Roman" w:cs="Times New Roman"/>
          <w:color w:val="000000"/>
          <w:sz w:val="24"/>
          <w:szCs w:val="24"/>
          <w:shd w:val="clear" w:color="auto" w:fill="FFFFFF"/>
        </w:rPr>
        <w:t>В ноябре</w:t>
      </w:r>
      <w:r w:rsidR="00253961" w:rsidRPr="007B5BD9">
        <w:rPr>
          <w:rFonts w:ascii="Times New Roman" w:hAnsi="Times New Roman" w:cs="Times New Roman"/>
          <w:color w:val="000000"/>
          <w:sz w:val="24"/>
          <w:szCs w:val="24"/>
          <w:shd w:val="clear" w:color="auto" w:fill="FFFFFF"/>
        </w:rPr>
        <w:t xml:space="preserve"> 2025 г.</w:t>
      </w:r>
      <w:r w:rsidRPr="007B5BD9">
        <w:rPr>
          <w:rFonts w:ascii="Times New Roman" w:hAnsi="Times New Roman" w:cs="Times New Roman"/>
          <w:color w:val="000000"/>
          <w:sz w:val="24"/>
          <w:szCs w:val="24"/>
          <w:shd w:val="clear" w:color="auto" w:fill="FFFFFF"/>
        </w:rPr>
        <w:t xml:space="preserve"> районные депутаты вновь оказали мне высокую степень доверия, выбрав мою кандидатуру главой Еткульского </w:t>
      </w:r>
      <w:r w:rsidR="003D4121" w:rsidRPr="007B5BD9">
        <w:rPr>
          <w:rFonts w:ascii="Times New Roman" w:hAnsi="Times New Roman" w:cs="Times New Roman"/>
          <w:color w:val="000000"/>
          <w:sz w:val="24"/>
          <w:szCs w:val="24"/>
          <w:shd w:val="clear" w:color="auto" w:fill="FFFFFF"/>
        </w:rPr>
        <w:t>муниципального округа</w:t>
      </w:r>
      <w:r w:rsidRPr="007B5BD9">
        <w:rPr>
          <w:rFonts w:ascii="Times New Roman" w:hAnsi="Times New Roman" w:cs="Times New Roman"/>
          <w:color w:val="000000"/>
          <w:sz w:val="24"/>
          <w:szCs w:val="24"/>
          <w:shd w:val="clear" w:color="auto" w:fill="FFFFFF"/>
        </w:rPr>
        <w:t>. Для меня это подтверждение успешного курса</w:t>
      </w:r>
      <w:r w:rsidR="003D4121" w:rsidRPr="007B5BD9">
        <w:rPr>
          <w:rFonts w:ascii="Times New Roman" w:hAnsi="Times New Roman" w:cs="Times New Roman"/>
          <w:color w:val="000000"/>
          <w:sz w:val="24"/>
          <w:szCs w:val="24"/>
          <w:shd w:val="clear" w:color="auto" w:fill="FFFFFF"/>
        </w:rPr>
        <w:t xml:space="preserve"> развития </w:t>
      </w:r>
      <w:r w:rsidRPr="007B5BD9">
        <w:rPr>
          <w:rFonts w:ascii="Times New Roman" w:hAnsi="Times New Roman" w:cs="Times New Roman"/>
          <w:color w:val="000000"/>
          <w:sz w:val="24"/>
          <w:szCs w:val="24"/>
          <w:shd w:val="clear" w:color="auto" w:fill="FFFFFF"/>
        </w:rPr>
        <w:t>и знак одобрения наших дальнейших планов.</w:t>
      </w:r>
    </w:p>
    <w:p w14:paraId="0E914F64" w14:textId="28E37EEB" w:rsidR="00253961" w:rsidRPr="007B5BD9" w:rsidRDefault="00253961" w:rsidP="00545161">
      <w:pPr>
        <w:shd w:val="clear" w:color="auto" w:fill="FFFFFF"/>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 xml:space="preserve">За прошедший период осуществлены важные реформы, направленные на оптимизацию территориальной организации района и повышение эффективности управления муниципальным образованием. </w:t>
      </w:r>
    </w:p>
    <w:p w14:paraId="18974619" w14:textId="77777777" w:rsidR="00253961" w:rsidRPr="007B5BD9" w:rsidRDefault="00253961" w:rsidP="00545161">
      <w:pPr>
        <w:shd w:val="clear" w:color="auto" w:fill="FFFFFF"/>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Переход на новую форму организации муниципальной власти предполагает консолидацию ресурсов и полномочий, усиление координации действий исполнительных органов власти, а также повышение ответственности перед жителями округа.</w:t>
      </w:r>
    </w:p>
    <w:p w14:paraId="389F735E" w14:textId="4ECCACD9" w:rsidR="00E30896" w:rsidRPr="007B5BD9" w:rsidRDefault="00253961" w:rsidP="00545161">
      <w:pPr>
        <w:shd w:val="clear" w:color="auto" w:fill="FFFFFF"/>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Мы уверены, что принятые меры позволят существенно укрепить потенциал округа, создать дополнительные возможности для улучшения качества жизни населения и дальнейшего успешного развития территорий.</w:t>
      </w:r>
    </w:p>
    <w:p w14:paraId="1D0FE77C" w14:textId="15200528" w:rsidR="00D0305E" w:rsidRPr="007B5BD9" w:rsidRDefault="00D0305E" w:rsidP="00545161">
      <w:pPr>
        <w:shd w:val="clear" w:color="auto" w:fill="FFFFFF"/>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Сейчас перейдем к рассмотрению доклада о ходе реализации основных социально-экономических задач, поставленных перед администрацией района на 2025 год.</w:t>
      </w:r>
    </w:p>
    <w:p w14:paraId="5819A740" w14:textId="77777777" w:rsidR="00B32056" w:rsidRPr="007B5BD9" w:rsidRDefault="0075062A" w:rsidP="007B5BD9">
      <w:pPr>
        <w:spacing w:after="0" w:line="240" w:lineRule="auto"/>
        <w:jc w:val="center"/>
        <w:rPr>
          <w:rFonts w:ascii="Times New Roman" w:hAnsi="Times New Roman" w:cs="Times New Roman"/>
          <w:b/>
          <w:i/>
          <w:iCs/>
          <w:sz w:val="24"/>
          <w:szCs w:val="24"/>
        </w:rPr>
      </w:pPr>
      <w:r w:rsidRPr="007B5BD9">
        <w:rPr>
          <w:rFonts w:ascii="Times New Roman" w:hAnsi="Times New Roman" w:cs="Times New Roman"/>
          <w:b/>
          <w:i/>
          <w:iCs/>
          <w:sz w:val="24"/>
          <w:szCs w:val="24"/>
        </w:rPr>
        <w:t>Демографическая обстановка</w:t>
      </w:r>
    </w:p>
    <w:p w14:paraId="6B3234BD" w14:textId="77777777" w:rsidR="001055E5" w:rsidRPr="007B5BD9" w:rsidRDefault="00566F0D" w:rsidP="007B5BD9">
      <w:pPr>
        <w:spacing w:after="0" w:line="240" w:lineRule="auto"/>
        <w:ind w:firstLine="708"/>
        <w:jc w:val="both"/>
        <w:rPr>
          <w:rFonts w:ascii="Times New Roman" w:hAnsi="Times New Roman" w:cs="Times New Roman"/>
          <w:sz w:val="24"/>
          <w:szCs w:val="24"/>
        </w:rPr>
      </w:pPr>
      <w:r w:rsidRPr="007B5BD9">
        <w:rPr>
          <w:rFonts w:ascii="Times New Roman" w:hAnsi="Times New Roman" w:cs="Times New Roman"/>
          <w:sz w:val="24"/>
          <w:szCs w:val="24"/>
        </w:rPr>
        <w:t>Нач</w:t>
      </w:r>
      <w:r w:rsidR="00BE6B80" w:rsidRPr="007B5BD9">
        <w:rPr>
          <w:rFonts w:ascii="Times New Roman" w:hAnsi="Times New Roman" w:cs="Times New Roman"/>
          <w:sz w:val="24"/>
          <w:szCs w:val="24"/>
        </w:rPr>
        <w:t>н</w:t>
      </w:r>
      <w:r w:rsidR="00CB04E2" w:rsidRPr="007B5BD9">
        <w:rPr>
          <w:rFonts w:ascii="Times New Roman" w:hAnsi="Times New Roman" w:cs="Times New Roman"/>
          <w:sz w:val="24"/>
          <w:szCs w:val="24"/>
        </w:rPr>
        <w:t>у доклад</w:t>
      </w:r>
      <w:r w:rsidR="003D107E" w:rsidRPr="007B5BD9">
        <w:rPr>
          <w:rFonts w:ascii="Times New Roman" w:hAnsi="Times New Roman" w:cs="Times New Roman"/>
          <w:sz w:val="24"/>
          <w:szCs w:val="24"/>
        </w:rPr>
        <w:t xml:space="preserve"> </w:t>
      </w:r>
      <w:r w:rsidR="00CB04E2" w:rsidRPr="007B5BD9">
        <w:rPr>
          <w:rFonts w:ascii="Times New Roman" w:hAnsi="Times New Roman" w:cs="Times New Roman"/>
          <w:sz w:val="24"/>
          <w:szCs w:val="24"/>
        </w:rPr>
        <w:t>с</w:t>
      </w:r>
      <w:r w:rsidR="001055E5" w:rsidRPr="007B5BD9">
        <w:rPr>
          <w:rFonts w:ascii="Times New Roman" w:hAnsi="Times New Roman" w:cs="Times New Roman"/>
          <w:sz w:val="24"/>
          <w:szCs w:val="24"/>
        </w:rPr>
        <w:t xml:space="preserve"> демографической обстановк</w:t>
      </w:r>
      <w:r w:rsidR="00CB04E2" w:rsidRPr="007B5BD9">
        <w:rPr>
          <w:rFonts w:ascii="Times New Roman" w:hAnsi="Times New Roman" w:cs="Times New Roman"/>
          <w:sz w:val="24"/>
          <w:szCs w:val="24"/>
        </w:rPr>
        <w:t>и</w:t>
      </w:r>
      <w:r w:rsidR="001055E5" w:rsidRPr="007B5BD9">
        <w:rPr>
          <w:rFonts w:ascii="Times New Roman" w:hAnsi="Times New Roman" w:cs="Times New Roman"/>
          <w:sz w:val="24"/>
          <w:szCs w:val="24"/>
        </w:rPr>
        <w:t>, сложившейся в районе</w:t>
      </w:r>
      <w:r w:rsidR="007B1D41" w:rsidRPr="007B5BD9">
        <w:rPr>
          <w:rFonts w:ascii="Times New Roman" w:hAnsi="Times New Roman" w:cs="Times New Roman"/>
          <w:sz w:val="24"/>
          <w:szCs w:val="24"/>
        </w:rPr>
        <w:t>, которая является важнейшей составляющей при оценке территории.</w:t>
      </w:r>
    </w:p>
    <w:p w14:paraId="1F90AC0A" w14:textId="04EFC6BD" w:rsidR="00BC2B5F" w:rsidRPr="007B5BD9" w:rsidRDefault="005F0F08" w:rsidP="007B5BD9">
      <w:pPr>
        <w:spacing w:after="0" w:line="240" w:lineRule="auto"/>
        <w:ind w:firstLine="708"/>
        <w:jc w:val="both"/>
        <w:rPr>
          <w:rFonts w:ascii="Times New Roman" w:hAnsi="Times New Roman" w:cs="Times New Roman"/>
          <w:sz w:val="24"/>
          <w:szCs w:val="24"/>
        </w:rPr>
      </w:pPr>
      <w:r w:rsidRPr="007B5BD9">
        <w:rPr>
          <w:rFonts w:ascii="Times New Roman" w:hAnsi="Times New Roman" w:cs="Times New Roman"/>
          <w:sz w:val="24"/>
          <w:szCs w:val="24"/>
        </w:rPr>
        <w:t>Ч</w:t>
      </w:r>
      <w:r w:rsidR="00560152" w:rsidRPr="007B5BD9">
        <w:rPr>
          <w:rFonts w:ascii="Times New Roman" w:hAnsi="Times New Roman" w:cs="Times New Roman"/>
          <w:sz w:val="24"/>
          <w:szCs w:val="24"/>
        </w:rPr>
        <w:t xml:space="preserve">исленность населения Еткульского муниципального района </w:t>
      </w:r>
      <w:r w:rsidRPr="007B5BD9">
        <w:rPr>
          <w:rFonts w:ascii="Times New Roman" w:hAnsi="Times New Roman" w:cs="Times New Roman"/>
          <w:sz w:val="24"/>
          <w:szCs w:val="24"/>
        </w:rPr>
        <w:t>в 202</w:t>
      </w:r>
      <w:r w:rsidR="00D93435" w:rsidRPr="007B5BD9">
        <w:rPr>
          <w:rFonts w:ascii="Times New Roman" w:hAnsi="Times New Roman" w:cs="Times New Roman"/>
          <w:sz w:val="24"/>
          <w:szCs w:val="24"/>
        </w:rPr>
        <w:t>5</w:t>
      </w:r>
      <w:r w:rsidRPr="007B5BD9">
        <w:rPr>
          <w:rFonts w:ascii="Times New Roman" w:hAnsi="Times New Roman" w:cs="Times New Roman"/>
          <w:sz w:val="24"/>
          <w:szCs w:val="24"/>
        </w:rPr>
        <w:t xml:space="preserve"> г. </w:t>
      </w:r>
      <w:r w:rsidR="00560152" w:rsidRPr="007B5BD9">
        <w:rPr>
          <w:rFonts w:ascii="Times New Roman" w:hAnsi="Times New Roman" w:cs="Times New Roman"/>
          <w:sz w:val="24"/>
          <w:szCs w:val="24"/>
        </w:rPr>
        <w:t xml:space="preserve">составила </w:t>
      </w:r>
      <w:r w:rsidR="00D93435" w:rsidRPr="007B5BD9">
        <w:rPr>
          <w:rFonts w:ascii="Times New Roman" w:hAnsi="Times New Roman" w:cs="Times New Roman"/>
          <w:sz w:val="24"/>
          <w:szCs w:val="24"/>
        </w:rPr>
        <w:t>29 567</w:t>
      </w:r>
      <w:r w:rsidR="00560152" w:rsidRPr="007B5BD9">
        <w:rPr>
          <w:rFonts w:ascii="Times New Roman" w:hAnsi="Times New Roman" w:cs="Times New Roman"/>
          <w:sz w:val="24"/>
          <w:szCs w:val="24"/>
        </w:rPr>
        <w:t xml:space="preserve"> человек. </w:t>
      </w:r>
    </w:p>
    <w:p w14:paraId="0C24B2A3" w14:textId="7DA7EFF0" w:rsidR="00560152" w:rsidRPr="007B5BD9" w:rsidRDefault="00BC2B5F" w:rsidP="007B5BD9">
      <w:pPr>
        <w:spacing w:after="0" w:line="240" w:lineRule="auto"/>
        <w:ind w:firstLine="708"/>
        <w:jc w:val="both"/>
        <w:rPr>
          <w:rFonts w:ascii="Times New Roman" w:hAnsi="Times New Roman" w:cs="Times New Roman"/>
          <w:sz w:val="24"/>
          <w:szCs w:val="24"/>
        </w:rPr>
      </w:pPr>
      <w:r w:rsidRPr="007B5BD9">
        <w:rPr>
          <w:rFonts w:ascii="Times New Roman" w:hAnsi="Times New Roman" w:cs="Times New Roman"/>
          <w:sz w:val="24"/>
          <w:szCs w:val="24"/>
        </w:rPr>
        <w:t>Н</w:t>
      </w:r>
      <w:r w:rsidR="00560152" w:rsidRPr="007B5BD9">
        <w:rPr>
          <w:rFonts w:ascii="Times New Roman" w:hAnsi="Times New Roman" w:cs="Times New Roman"/>
          <w:sz w:val="24"/>
          <w:szCs w:val="24"/>
        </w:rPr>
        <w:t>аселени</w:t>
      </w:r>
      <w:r w:rsidRPr="007B5BD9">
        <w:rPr>
          <w:rFonts w:ascii="Times New Roman" w:hAnsi="Times New Roman" w:cs="Times New Roman"/>
          <w:sz w:val="24"/>
          <w:szCs w:val="24"/>
        </w:rPr>
        <w:t>е</w:t>
      </w:r>
      <w:r w:rsidR="00560152" w:rsidRPr="007B5BD9">
        <w:rPr>
          <w:rFonts w:ascii="Times New Roman" w:hAnsi="Times New Roman" w:cs="Times New Roman"/>
          <w:sz w:val="24"/>
          <w:szCs w:val="24"/>
        </w:rPr>
        <w:t xml:space="preserve"> трудоспособного возраста составляет 56,</w:t>
      </w:r>
      <w:r w:rsidR="0066480C" w:rsidRPr="007B5BD9">
        <w:rPr>
          <w:rFonts w:ascii="Times New Roman" w:hAnsi="Times New Roman" w:cs="Times New Roman"/>
          <w:sz w:val="24"/>
          <w:szCs w:val="24"/>
        </w:rPr>
        <w:t>53</w:t>
      </w:r>
      <w:r w:rsidR="00560152" w:rsidRPr="007B5BD9">
        <w:rPr>
          <w:rFonts w:ascii="Times New Roman" w:hAnsi="Times New Roman" w:cs="Times New Roman"/>
          <w:sz w:val="24"/>
          <w:szCs w:val="24"/>
        </w:rPr>
        <w:t>% от общей численности, младше трудоспособного возраста - 18,</w:t>
      </w:r>
      <w:r w:rsidR="0066480C" w:rsidRPr="007B5BD9">
        <w:rPr>
          <w:rFonts w:ascii="Times New Roman" w:hAnsi="Times New Roman" w:cs="Times New Roman"/>
          <w:sz w:val="24"/>
          <w:szCs w:val="24"/>
        </w:rPr>
        <w:t>31</w:t>
      </w:r>
      <w:r w:rsidR="00560152" w:rsidRPr="007B5BD9">
        <w:rPr>
          <w:rFonts w:ascii="Times New Roman" w:hAnsi="Times New Roman" w:cs="Times New Roman"/>
          <w:sz w:val="24"/>
          <w:szCs w:val="24"/>
        </w:rPr>
        <w:t>%, старше трудоспособного возраста – 25,</w:t>
      </w:r>
      <w:r w:rsidR="0066480C" w:rsidRPr="007B5BD9">
        <w:rPr>
          <w:rFonts w:ascii="Times New Roman" w:hAnsi="Times New Roman" w:cs="Times New Roman"/>
          <w:sz w:val="24"/>
          <w:szCs w:val="24"/>
        </w:rPr>
        <w:t>16</w:t>
      </w:r>
      <w:r w:rsidR="00560152" w:rsidRPr="007B5BD9">
        <w:rPr>
          <w:rFonts w:ascii="Times New Roman" w:hAnsi="Times New Roman" w:cs="Times New Roman"/>
          <w:sz w:val="24"/>
          <w:szCs w:val="24"/>
        </w:rPr>
        <w:t>%.</w:t>
      </w:r>
    </w:p>
    <w:p w14:paraId="2F98ABB0" w14:textId="77777777" w:rsidR="00B32056" w:rsidRPr="007B5BD9" w:rsidRDefault="00B32056" w:rsidP="007B5BD9">
      <w:pPr>
        <w:spacing w:after="0" w:line="240" w:lineRule="auto"/>
        <w:jc w:val="center"/>
        <w:rPr>
          <w:rFonts w:ascii="Times New Roman" w:hAnsi="Times New Roman" w:cs="Times New Roman"/>
          <w:b/>
          <w:i/>
          <w:iCs/>
          <w:sz w:val="24"/>
          <w:szCs w:val="24"/>
        </w:rPr>
      </w:pPr>
      <w:r w:rsidRPr="007B5BD9">
        <w:rPr>
          <w:rFonts w:ascii="Times New Roman" w:hAnsi="Times New Roman" w:cs="Times New Roman"/>
          <w:b/>
          <w:i/>
          <w:iCs/>
          <w:sz w:val="24"/>
          <w:szCs w:val="24"/>
        </w:rPr>
        <w:t>Бюджет</w:t>
      </w:r>
    </w:p>
    <w:p w14:paraId="57F58897" w14:textId="079F6EA4" w:rsidR="00BD5158" w:rsidRPr="007B5BD9" w:rsidRDefault="00BD5158" w:rsidP="00545161">
      <w:pPr>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Своевременное и полное поступление доходов в бюджет муниципального образования является ключевым условием эффективной деятельности органов местного самоуправления.</w:t>
      </w:r>
    </w:p>
    <w:p w14:paraId="17ED18F1" w14:textId="490255C8" w:rsidR="00BD5158" w:rsidRPr="007B5BD9" w:rsidRDefault="00BD5158" w:rsidP="00545161">
      <w:pPr>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 xml:space="preserve">Общее поступление доходов в местный бюджет за 2025 год составляет </w:t>
      </w:r>
      <w:r w:rsidR="009D75E7" w:rsidRPr="007B5BD9">
        <w:rPr>
          <w:rFonts w:ascii="Times New Roman" w:eastAsia="Times New Roman" w:hAnsi="Times New Roman" w:cs="Times New Roman"/>
          <w:sz w:val="24"/>
          <w:szCs w:val="24"/>
        </w:rPr>
        <w:t xml:space="preserve">более </w:t>
      </w:r>
      <w:r w:rsidRPr="007B5BD9">
        <w:rPr>
          <w:rFonts w:ascii="Times New Roman" w:eastAsia="Times New Roman" w:hAnsi="Times New Roman" w:cs="Times New Roman"/>
          <w:sz w:val="24"/>
          <w:szCs w:val="24"/>
        </w:rPr>
        <w:t>2</w:t>
      </w:r>
      <w:r w:rsidR="009D75E7" w:rsidRPr="007B5BD9">
        <w:rPr>
          <w:rFonts w:ascii="Times New Roman" w:eastAsia="Times New Roman" w:hAnsi="Times New Roman" w:cs="Times New Roman"/>
          <w:sz w:val="24"/>
          <w:szCs w:val="24"/>
        </w:rPr>
        <w:t xml:space="preserve"> млрд</w:t>
      </w:r>
      <w:r w:rsidRPr="007B5BD9">
        <w:rPr>
          <w:rFonts w:ascii="Times New Roman" w:eastAsia="Times New Roman" w:hAnsi="Times New Roman" w:cs="Times New Roman"/>
          <w:sz w:val="24"/>
          <w:szCs w:val="24"/>
        </w:rPr>
        <w:t xml:space="preserve"> рублей, в том числе собственные доходы 890 млн. рублей, безвозмездные поступления – 1115 млн. рублей. </w:t>
      </w:r>
    </w:p>
    <w:p w14:paraId="7DE2A412" w14:textId="30F5A012" w:rsidR="00BD5158" w:rsidRPr="007B5BD9" w:rsidRDefault="00BD5158" w:rsidP="00545161">
      <w:pPr>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По собственным доходам местный бюджет Еткульского муниципального района исполнен с приростом к 2024 году на 149 млн. рублей</w:t>
      </w:r>
      <w:r w:rsidR="00B363C6" w:rsidRPr="007B5BD9">
        <w:rPr>
          <w:rFonts w:ascii="Times New Roman" w:eastAsia="Times New Roman" w:hAnsi="Times New Roman" w:cs="Times New Roman"/>
          <w:sz w:val="24"/>
          <w:szCs w:val="24"/>
        </w:rPr>
        <w:t>.</w:t>
      </w:r>
      <w:r w:rsidRPr="007B5BD9">
        <w:rPr>
          <w:rFonts w:ascii="Times New Roman" w:eastAsia="Times New Roman" w:hAnsi="Times New Roman" w:cs="Times New Roman"/>
          <w:sz w:val="24"/>
          <w:szCs w:val="24"/>
        </w:rPr>
        <w:t xml:space="preserve"> </w:t>
      </w:r>
    </w:p>
    <w:p w14:paraId="7ABD5486" w14:textId="32909D1F" w:rsidR="00BD5158" w:rsidRPr="007B5BD9" w:rsidRDefault="00BD5158" w:rsidP="00545161">
      <w:pPr>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Расходная часть местного бюджета за 2025 год составила 2043 млн. рублей при утвержденном плане 2138 млн. рублей – 95,6 %.</w:t>
      </w:r>
    </w:p>
    <w:p w14:paraId="4C60A0F9" w14:textId="77777777" w:rsidR="00BD5158" w:rsidRPr="007B5BD9" w:rsidRDefault="00BD5158" w:rsidP="00545161">
      <w:pPr>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В 2025 году на территории Еткульского муниципального района продолжилась реализация национальных проектов. Общая сумма финансирования составила 55,4 млн. рублей, из которых 50,9 млн. рублей - средства вышестоящих бюджетов. На территории Еткульского муниципального района реализованы такие национальные проекты как: «Молодежь и дети» - 39,0 млн. рублей, «Инфраструктура для жизни» - 12,2 млн. рублей, «Экологическое благополучие» - 4,2 млн. рублей.</w:t>
      </w:r>
    </w:p>
    <w:p w14:paraId="320C59E2" w14:textId="5CCC47A1" w:rsidR="00BD5158" w:rsidRPr="007B5BD9" w:rsidRDefault="00BD5158" w:rsidP="00545161">
      <w:pPr>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 xml:space="preserve">Общие расходы на образование составили 974,3 млн. рублей (47,7% от общей суммы расходов), на социальную политику – 311,7 млн. рублей (15,3%), межбюджетные трансферты в поселения – 165,5 млн. рублей (8,1%), на национальную экономику – 146,8 млн. рублей (7,2%) (в том числе на ремонт и содержание дорог – 127,5 млн. рублей), на жилищно-коммунальное хозяйство </w:t>
      </w:r>
      <w:r w:rsidRPr="007B5BD9">
        <w:rPr>
          <w:rFonts w:ascii="Times New Roman" w:eastAsia="Times New Roman" w:hAnsi="Times New Roman" w:cs="Times New Roman"/>
          <w:sz w:val="24"/>
          <w:szCs w:val="24"/>
        </w:rPr>
        <w:lastRenderedPageBreak/>
        <w:t xml:space="preserve">– 112,1 млн. рублей (5,5%); на культуру – 77,4 млн. рублей (3,8%), на физкультуру и спорт – 48,5 млн. рублей (2,4%).  </w:t>
      </w:r>
    </w:p>
    <w:p w14:paraId="1EE0FC62" w14:textId="36C05C98" w:rsidR="00BD5158" w:rsidRPr="007B5BD9" w:rsidRDefault="00BD5158" w:rsidP="00545161">
      <w:pPr>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На реализацию муниципальных программ направлено в 2025 году из средств местного бюджета 2</w:t>
      </w:r>
      <w:r w:rsidR="004C59F9" w:rsidRPr="007B5BD9">
        <w:rPr>
          <w:rFonts w:ascii="Times New Roman" w:eastAsia="Times New Roman" w:hAnsi="Times New Roman" w:cs="Times New Roman"/>
          <w:sz w:val="24"/>
          <w:szCs w:val="24"/>
        </w:rPr>
        <w:t xml:space="preserve"> млрд</w:t>
      </w:r>
      <w:r w:rsidRPr="007B5BD9">
        <w:rPr>
          <w:rFonts w:ascii="Times New Roman" w:eastAsia="Times New Roman" w:hAnsi="Times New Roman" w:cs="Times New Roman"/>
          <w:sz w:val="24"/>
          <w:szCs w:val="24"/>
        </w:rPr>
        <w:t>. рублей при первоначально утвержденном плане 1</w:t>
      </w:r>
      <w:r w:rsidR="004C59F9" w:rsidRPr="007B5BD9">
        <w:rPr>
          <w:rFonts w:ascii="Times New Roman" w:eastAsia="Times New Roman" w:hAnsi="Times New Roman" w:cs="Times New Roman"/>
          <w:sz w:val="24"/>
          <w:szCs w:val="24"/>
        </w:rPr>
        <w:t>,</w:t>
      </w:r>
      <w:r w:rsidR="00B363C6" w:rsidRPr="007B5BD9">
        <w:rPr>
          <w:rFonts w:ascii="Times New Roman" w:eastAsia="Times New Roman" w:hAnsi="Times New Roman" w:cs="Times New Roman"/>
          <w:sz w:val="24"/>
          <w:szCs w:val="24"/>
        </w:rPr>
        <w:t>8</w:t>
      </w:r>
      <w:r w:rsidR="004C59F9" w:rsidRPr="007B5BD9">
        <w:rPr>
          <w:rFonts w:ascii="Times New Roman" w:eastAsia="Times New Roman" w:hAnsi="Times New Roman" w:cs="Times New Roman"/>
          <w:sz w:val="24"/>
          <w:szCs w:val="24"/>
        </w:rPr>
        <w:t xml:space="preserve"> млрд</w:t>
      </w:r>
      <w:r w:rsidRPr="007B5BD9">
        <w:rPr>
          <w:rFonts w:ascii="Times New Roman" w:eastAsia="Times New Roman" w:hAnsi="Times New Roman" w:cs="Times New Roman"/>
          <w:sz w:val="24"/>
          <w:szCs w:val="24"/>
        </w:rPr>
        <w:t xml:space="preserve"> рублей – 111,5%. В целом охват расходов местного бюджета муниципальными программами за 2025 год составил 97,9%. </w:t>
      </w:r>
    </w:p>
    <w:p w14:paraId="651B3942" w14:textId="77777777" w:rsidR="00BD5158" w:rsidRPr="007B5BD9" w:rsidRDefault="00BD5158" w:rsidP="00545161">
      <w:pPr>
        <w:spacing w:after="0" w:line="240" w:lineRule="auto"/>
        <w:jc w:val="center"/>
        <w:rPr>
          <w:rFonts w:ascii="Times New Roman" w:eastAsia="Times New Roman" w:hAnsi="Times New Roman" w:cs="Times New Roman"/>
          <w:b/>
          <w:bCs/>
          <w:i/>
          <w:iCs/>
          <w:sz w:val="24"/>
          <w:szCs w:val="24"/>
        </w:rPr>
      </w:pPr>
      <w:r w:rsidRPr="007B5BD9">
        <w:rPr>
          <w:rFonts w:ascii="Times New Roman" w:eastAsia="Times New Roman" w:hAnsi="Times New Roman" w:cs="Times New Roman"/>
          <w:b/>
          <w:bCs/>
          <w:i/>
          <w:iCs/>
          <w:sz w:val="24"/>
          <w:szCs w:val="24"/>
        </w:rPr>
        <w:t>Планы на 2026 год</w:t>
      </w:r>
    </w:p>
    <w:p w14:paraId="6070877E" w14:textId="77777777" w:rsidR="00BD5158" w:rsidRPr="007B5BD9" w:rsidRDefault="00BD5158" w:rsidP="007B5BD9">
      <w:pPr>
        <w:spacing w:after="0" w:line="240" w:lineRule="auto"/>
        <w:ind w:firstLine="851"/>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 xml:space="preserve">Местный бюджет на 2026 год принят с увеличением к первоначально утвержденному бюджету 2025 года по доходам и расходам на 99,0 млн. рублей (или 5,5 %). В 2026 году доходная и расходная части составят соответственно по 1910,0 млн. рублей, бюджет запланирован без дефицита.  </w:t>
      </w:r>
    </w:p>
    <w:p w14:paraId="580AE9E7" w14:textId="1EA04915" w:rsidR="00BD5158" w:rsidRPr="007B5BD9" w:rsidRDefault="00BD5158" w:rsidP="007B5BD9">
      <w:pPr>
        <w:spacing w:after="0" w:line="240" w:lineRule="auto"/>
        <w:ind w:firstLine="851"/>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Местный бюджет является социально-направленным. Значительная часть бюджетных ресурсов сконцентрирована на приоритетных направлениях социально-экономического развития округа. Доля расходов по социально ориентированным отраслям (образование, здравоохранение, социальная политика, культура и спорт) в общем объеме составит 77,8% (1486,6 млн. рублей).</w:t>
      </w:r>
    </w:p>
    <w:p w14:paraId="371573C5" w14:textId="77777777" w:rsidR="00B32056" w:rsidRPr="007B5BD9" w:rsidRDefault="0086104E" w:rsidP="007B5BD9">
      <w:pPr>
        <w:spacing w:after="0" w:line="240" w:lineRule="auto"/>
        <w:jc w:val="center"/>
        <w:rPr>
          <w:rFonts w:ascii="Times New Roman" w:hAnsi="Times New Roman" w:cs="Times New Roman"/>
          <w:b/>
          <w:sz w:val="24"/>
          <w:szCs w:val="24"/>
        </w:rPr>
      </w:pPr>
      <w:r w:rsidRPr="007B5BD9">
        <w:rPr>
          <w:rFonts w:ascii="Times New Roman" w:hAnsi="Times New Roman" w:cs="Times New Roman"/>
          <w:b/>
          <w:sz w:val="24"/>
          <w:szCs w:val="24"/>
        </w:rPr>
        <w:t>Экономика</w:t>
      </w:r>
    </w:p>
    <w:p w14:paraId="4D071852" w14:textId="77777777" w:rsidR="004B4464" w:rsidRPr="007B5BD9" w:rsidRDefault="004B4464" w:rsidP="007B5BD9">
      <w:pPr>
        <w:spacing w:after="0" w:line="240" w:lineRule="auto"/>
        <w:jc w:val="center"/>
        <w:rPr>
          <w:rFonts w:ascii="Times New Roman" w:hAnsi="Times New Roman" w:cs="Times New Roman"/>
          <w:b/>
          <w:i/>
          <w:iCs/>
          <w:sz w:val="24"/>
          <w:szCs w:val="24"/>
        </w:rPr>
      </w:pPr>
      <w:r w:rsidRPr="007B5BD9">
        <w:rPr>
          <w:rFonts w:ascii="Times New Roman" w:hAnsi="Times New Roman" w:cs="Times New Roman"/>
          <w:b/>
          <w:i/>
          <w:iCs/>
          <w:sz w:val="24"/>
          <w:szCs w:val="24"/>
        </w:rPr>
        <w:t>Сельское хозяйство</w:t>
      </w:r>
    </w:p>
    <w:p w14:paraId="4FDD7C00" w14:textId="1A54C711" w:rsidR="001A148D" w:rsidRPr="007B5BD9" w:rsidRDefault="001A148D" w:rsidP="007B5BD9">
      <w:pPr>
        <w:spacing w:after="0" w:line="240" w:lineRule="auto"/>
        <w:ind w:firstLine="708"/>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Экономическая стабильность района поддерживается деятельностью аграрного сектора. В муниципалитете функционируют девять крупных сельхозпредприятий, двадцать семь фермерских хозяйств и частных предпринимателей, основной специализацией которых выступает выращивание растений.</w:t>
      </w:r>
    </w:p>
    <w:p w14:paraId="5D17A70B" w14:textId="23C1D241" w:rsidR="001A148D" w:rsidRPr="007B5BD9" w:rsidRDefault="001A148D" w:rsidP="007B5BD9">
      <w:pPr>
        <w:spacing w:after="0" w:line="240" w:lineRule="auto"/>
        <w:ind w:firstLine="708"/>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По состоянию на конец 2025 года поголовье крупного рогатого скота увеличилось на 910 голов относительно 2024 года и составило 8941 голов</w:t>
      </w:r>
      <w:r w:rsidR="002E3815" w:rsidRPr="007B5BD9">
        <w:rPr>
          <w:rFonts w:ascii="Times New Roman" w:eastAsia="Times New Roman" w:hAnsi="Times New Roman" w:cs="Times New Roman"/>
          <w:sz w:val="24"/>
          <w:szCs w:val="24"/>
        </w:rPr>
        <w:t>а</w:t>
      </w:r>
      <w:r w:rsidRPr="007B5BD9">
        <w:rPr>
          <w:rFonts w:ascii="Times New Roman" w:eastAsia="Times New Roman" w:hAnsi="Times New Roman" w:cs="Times New Roman"/>
          <w:sz w:val="24"/>
          <w:szCs w:val="24"/>
        </w:rPr>
        <w:t xml:space="preserve">, в том числе коров - 3700 голов. </w:t>
      </w:r>
    </w:p>
    <w:p w14:paraId="6F70286F" w14:textId="6AE0A65F" w:rsidR="001A148D" w:rsidRPr="007B5BD9" w:rsidRDefault="001A148D" w:rsidP="007B5BD9">
      <w:pPr>
        <w:spacing w:after="0" w:line="240" w:lineRule="auto"/>
        <w:ind w:firstLine="708"/>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Надой на одну фуражную корову также увеличился, он составил 11638</w:t>
      </w:r>
      <w:r w:rsidR="00B363C6" w:rsidRPr="007B5BD9">
        <w:rPr>
          <w:rFonts w:ascii="Times New Roman" w:eastAsia="Times New Roman" w:hAnsi="Times New Roman" w:cs="Times New Roman"/>
          <w:sz w:val="24"/>
          <w:szCs w:val="24"/>
        </w:rPr>
        <w:t> </w:t>
      </w:r>
      <w:r w:rsidRPr="007B5BD9">
        <w:rPr>
          <w:rFonts w:ascii="Times New Roman" w:eastAsia="Times New Roman" w:hAnsi="Times New Roman" w:cs="Times New Roman"/>
          <w:sz w:val="24"/>
          <w:szCs w:val="24"/>
        </w:rPr>
        <w:t>кг, это больше на 1774 кг относительно 2024 года. Валовый надой молока по району превышает 117 тонн в сутки. Здесь мы являемся абсолютными лидерами по области.</w:t>
      </w:r>
    </w:p>
    <w:p w14:paraId="3CCC298E" w14:textId="40C18CF7" w:rsidR="001A148D" w:rsidRPr="007B5BD9" w:rsidRDefault="001A148D" w:rsidP="007B5BD9">
      <w:pPr>
        <w:spacing w:after="0" w:line="240" w:lineRule="auto"/>
        <w:ind w:firstLine="708"/>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Важнейшей долгосрочной задачей сельскохозяйственного производства по-прежнему остаётся качественное улучшение продуктивности дойного стада, с которой успешно справляется СПК</w:t>
      </w:r>
      <w:r w:rsidR="009D75E7" w:rsidRPr="007B5BD9">
        <w:rPr>
          <w:rFonts w:ascii="Times New Roman" w:eastAsia="Times New Roman" w:hAnsi="Times New Roman" w:cs="Times New Roman"/>
          <w:sz w:val="24"/>
          <w:szCs w:val="24"/>
        </w:rPr>
        <w:t> </w:t>
      </w:r>
      <w:r w:rsidRPr="007B5BD9">
        <w:rPr>
          <w:rFonts w:ascii="Times New Roman" w:eastAsia="Times New Roman" w:hAnsi="Times New Roman" w:cs="Times New Roman"/>
          <w:sz w:val="24"/>
          <w:szCs w:val="24"/>
        </w:rPr>
        <w:t>«</w:t>
      </w:r>
      <w:proofErr w:type="spellStart"/>
      <w:r w:rsidRPr="007B5BD9">
        <w:rPr>
          <w:rFonts w:ascii="Times New Roman" w:eastAsia="Times New Roman" w:hAnsi="Times New Roman" w:cs="Times New Roman"/>
          <w:sz w:val="24"/>
          <w:szCs w:val="24"/>
        </w:rPr>
        <w:t>Коелгинское</w:t>
      </w:r>
      <w:proofErr w:type="spellEnd"/>
      <w:r w:rsidRPr="007B5BD9">
        <w:rPr>
          <w:rFonts w:ascii="Times New Roman" w:eastAsia="Times New Roman" w:hAnsi="Times New Roman" w:cs="Times New Roman"/>
          <w:sz w:val="24"/>
          <w:szCs w:val="24"/>
        </w:rPr>
        <w:t xml:space="preserve">» им. И.Н. </w:t>
      </w:r>
      <w:proofErr w:type="spellStart"/>
      <w:r w:rsidRPr="007B5BD9">
        <w:rPr>
          <w:rFonts w:ascii="Times New Roman" w:eastAsia="Times New Roman" w:hAnsi="Times New Roman" w:cs="Times New Roman"/>
          <w:sz w:val="24"/>
          <w:szCs w:val="24"/>
        </w:rPr>
        <w:t>Шундеева</w:t>
      </w:r>
      <w:proofErr w:type="spellEnd"/>
      <w:r w:rsidRPr="007B5BD9">
        <w:rPr>
          <w:rFonts w:ascii="Times New Roman" w:eastAsia="Times New Roman" w:hAnsi="Times New Roman" w:cs="Times New Roman"/>
          <w:sz w:val="24"/>
          <w:szCs w:val="24"/>
        </w:rPr>
        <w:t>.</w:t>
      </w:r>
    </w:p>
    <w:p w14:paraId="7F62F08B" w14:textId="77777777" w:rsidR="001A148D" w:rsidRPr="007B5BD9" w:rsidRDefault="001A148D" w:rsidP="007B5BD9">
      <w:pPr>
        <w:spacing w:after="0" w:line="240" w:lineRule="auto"/>
        <w:ind w:firstLine="708"/>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Предприятия АПК приобрели в 2025 году 30 единиц сельскохозяйственной техники.</w:t>
      </w:r>
    </w:p>
    <w:p w14:paraId="11B2FB09" w14:textId="1F1A3C5E" w:rsidR="001A148D" w:rsidRPr="007B5BD9" w:rsidRDefault="001A148D" w:rsidP="007B5BD9">
      <w:pPr>
        <w:spacing w:after="0" w:line="240" w:lineRule="auto"/>
        <w:ind w:firstLine="708"/>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 xml:space="preserve">Пашня в обороте составила более 61 тыс. га, посевная площадь составила более 47 тыс. га, основной клин заняли зерновые - 60%, кормовые культуры - 27%, масличные около 12 % и 1% - картофель и овощи. </w:t>
      </w:r>
    </w:p>
    <w:p w14:paraId="1A554989" w14:textId="77777777" w:rsidR="001A148D" w:rsidRPr="007B5BD9" w:rsidRDefault="001A148D" w:rsidP="007B5BD9">
      <w:pPr>
        <w:spacing w:after="0" w:line="240" w:lineRule="auto"/>
        <w:ind w:firstLine="708"/>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К числу среднесрочных задач относится сохранение посевных площадей и вовлечение в севооборот ранее неиспользованных земель под посев 2026 года.</w:t>
      </w:r>
    </w:p>
    <w:p w14:paraId="54F2C843" w14:textId="52FDAF8B" w:rsidR="001A148D" w:rsidRPr="007B5BD9" w:rsidRDefault="001A148D" w:rsidP="007B5BD9">
      <w:pPr>
        <w:spacing w:after="0" w:line="240" w:lineRule="auto"/>
        <w:ind w:firstLine="708"/>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Намолочено в 2025 году более 70 тысяч тонн зерна, против 60 тысяч прошлого года. Урожайность составила 26 ц/га, в среднем по области – 20,6</w:t>
      </w:r>
      <w:r w:rsidR="009D75E7" w:rsidRPr="007B5BD9">
        <w:rPr>
          <w:rFonts w:ascii="Times New Roman" w:eastAsia="Times New Roman" w:hAnsi="Times New Roman" w:cs="Times New Roman"/>
          <w:sz w:val="24"/>
          <w:szCs w:val="24"/>
        </w:rPr>
        <w:t> </w:t>
      </w:r>
      <w:r w:rsidRPr="007B5BD9">
        <w:rPr>
          <w:rFonts w:ascii="Times New Roman" w:eastAsia="Times New Roman" w:hAnsi="Times New Roman" w:cs="Times New Roman"/>
          <w:sz w:val="24"/>
          <w:szCs w:val="24"/>
        </w:rPr>
        <w:t xml:space="preserve">ц/га. </w:t>
      </w:r>
    </w:p>
    <w:p w14:paraId="00F994BA" w14:textId="7DB7547B" w:rsidR="001A148D" w:rsidRPr="007B5BD9" w:rsidRDefault="001A148D" w:rsidP="007B5BD9">
      <w:pPr>
        <w:spacing w:after="0" w:line="240" w:lineRule="auto"/>
        <w:ind w:firstLine="708"/>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Сельскохозяйственный сезон 2025 года выдался благополучным. Посевная компания была проведена в оптимальные сроки, в течении всего вегетационного периода количество осадков и температурный режим были в пределах нормы, не было ни засухи, ни переувлажнения, солнечных дней также было достаточно, в этом сезоне сложилось всё благополучно.</w:t>
      </w:r>
    </w:p>
    <w:p w14:paraId="01CB43A5" w14:textId="69444C92" w:rsidR="001A148D" w:rsidRPr="007B5BD9" w:rsidRDefault="001A148D" w:rsidP="007B5BD9">
      <w:pPr>
        <w:spacing w:after="0" w:line="240" w:lineRule="auto"/>
        <w:ind w:firstLine="708"/>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 xml:space="preserve">Хозяйствами района был заложен запас кормов более 100% от плана. Сена заготовили 3 600 тонн, сенажа – 33 000 тонн, силоса –45 000 тонн. </w:t>
      </w:r>
    </w:p>
    <w:p w14:paraId="6DEEBA86" w14:textId="77777777" w:rsidR="001A148D" w:rsidRPr="007B5BD9" w:rsidRDefault="001A148D" w:rsidP="007B5BD9">
      <w:pPr>
        <w:spacing w:after="0" w:line="240" w:lineRule="auto"/>
        <w:ind w:firstLine="708"/>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В 2025 году аграриями района получена государственная поддержка на сумму более 255 млн. рублей в виде субсидий и грантов.</w:t>
      </w:r>
    </w:p>
    <w:p w14:paraId="7A76AB1C" w14:textId="322AF532" w:rsidR="001A148D" w:rsidRPr="007B5BD9" w:rsidRDefault="001A148D" w:rsidP="007B5BD9">
      <w:pPr>
        <w:spacing w:after="0" w:line="240" w:lineRule="auto"/>
        <w:ind w:firstLine="708"/>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Традиционно, на территории района прошло весеннее агрономическое совещание, в котором приняли участие представители всех сельскохозяйственных предприятий района</w:t>
      </w:r>
      <w:r w:rsidR="00B363C6" w:rsidRPr="007B5BD9">
        <w:rPr>
          <w:rFonts w:ascii="Times New Roman" w:eastAsia="Times New Roman" w:hAnsi="Times New Roman" w:cs="Times New Roman"/>
          <w:sz w:val="24"/>
          <w:szCs w:val="24"/>
        </w:rPr>
        <w:t>,</w:t>
      </w:r>
      <w:r w:rsidRPr="007B5BD9">
        <w:rPr>
          <w:rFonts w:ascii="Times New Roman" w:eastAsia="Times New Roman" w:hAnsi="Times New Roman" w:cs="Times New Roman"/>
          <w:sz w:val="24"/>
          <w:szCs w:val="24"/>
        </w:rPr>
        <w:t xml:space="preserve"> организованна и проведена осенняя сельскохозяйственная ярмарка.</w:t>
      </w:r>
    </w:p>
    <w:p w14:paraId="358F4F94" w14:textId="77777777" w:rsidR="001A148D" w:rsidRPr="007B5BD9" w:rsidRDefault="001A148D" w:rsidP="007B5BD9">
      <w:pPr>
        <w:spacing w:after="0" w:line="240" w:lineRule="auto"/>
        <w:ind w:firstLine="708"/>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Рыбохозяйственная деятельность на территории Еткульского муниципального района ведется на 22 рыбоводных участках. Разведением аквакультуры занимаются 10 юридических лиц и 7 индивидуальных предпринимателей. Видовой состав товарной аквакультуры и аборигенной рыбы: пелядь, карп, карась, щука.</w:t>
      </w:r>
    </w:p>
    <w:p w14:paraId="55ECA4B9" w14:textId="77777777" w:rsidR="001A148D" w:rsidRPr="007B5BD9" w:rsidRDefault="001A148D" w:rsidP="007B5BD9">
      <w:pPr>
        <w:spacing w:after="0" w:line="240" w:lineRule="auto"/>
        <w:ind w:firstLine="708"/>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Птицеводство представлено тремя птицефабриками, на которых производят племенное и товарное яйцо, куриное мясо и готовую продукцию.</w:t>
      </w:r>
    </w:p>
    <w:p w14:paraId="727843BE" w14:textId="77777777" w:rsidR="001A148D" w:rsidRPr="007B5BD9" w:rsidRDefault="001A148D" w:rsidP="007B5BD9">
      <w:pPr>
        <w:spacing w:after="0" w:line="240" w:lineRule="auto"/>
        <w:ind w:firstLine="708"/>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lastRenderedPageBreak/>
        <w:t>В отчетном году производство продовольственных куриных яиц составило около 20 млн. штук, прирост составил 10 % к прошлому году. Производство мяса птицы 2800 тонн, на уровне прошлого года.</w:t>
      </w:r>
    </w:p>
    <w:p w14:paraId="3D5433C8" w14:textId="7D30EAF1" w:rsidR="00560152" w:rsidRPr="007B5BD9" w:rsidRDefault="001A148D" w:rsidP="007B5BD9">
      <w:pPr>
        <w:spacing w:after="0" w:line="240" w:lineRule="auto"/>
        <w:ind w:firstLine="708"/>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В 2025 году Еткульский муниципальный район второй год подряд занял третье место на областном конкурсе в агропромышленном комплексе Челябинской области.</w:t>
      </w:r>
    </w:p>
    <w:p w14:paraId="62535380" w14:textId="77777777" w:rsidR="00560152" w:rsidRPr="007B5BD9" w:rsidRDefault="008662AA" w:rsidP="00545161">
      <w:pPr>
        <w:pStyle w:val="2"/>
        <w:spacing w:after="0" w:line="240" w:lineRule="auto"/>
        <w:ind w:left="0"/>
        <w:jc w:val="center"/>
        <w:rPr>
          <w:rFonts w:ascii="Times New Roman" w:hAnsi="Times New Roman" w:cs="Times New Roman"/>
          <w:i/>
          <w:sz w:val="24"/>
          <w:szCs w:val="24"/>
        </w:rPr>
      </w:pPr>
      <w:r w:rsidRPr="007B5BD9">
        <w:rPr>
          <w:rFonts w:ascii="Times New Roman" w:hAnsi="Times New Roman" w:cs="Times New Roman"/>
          <w:b/>
          <w:i/>
          <w:sz w:val="24"/>
          <w:szCs w:val="24"/>
        </w:rPr>
        <w:t>Промышленность</w:t>
      </w:r>
    </w:p>
    <w:p w14:paraId="7DEB1206" w14:textId="77777777" w:rsidR="00D15CA4" w:rsidRPr="007B5BD9" w:rsidRDefault="00D15CA4" w:rsidP="00545161">
      <w:pPr>
        <w:spacing w:after="0" w:line="240" w:lineRule="auto"/>
        <w:ind w:firstLine="709"/>
        <w:jc w:val="both"/>
        <w:rPr>
          <w:rFonts w:ascii="Times New Roman" w:hAnsi="Times New Roman" w:cs="Times New Roman"/>
          <w:bCs/>
          <w:sz w:val="24"/>
          <w:szCs w:val="24"/>
        </w:rPr>
      </w:pPr>
      <w:r w:rsidRPr="007B5BD9">
        <w:rPr>
          <w:rFonts w:ascii="Times New Roman" w:hAnsi="Times New Roman" w:cs="Times New Roman"/>
          <w:bCs/>
          <w:sz w:val="24"/>
          <w:szCs w:val="24"/>
        </w:rPr>
        <w:t>По итогам социально-экономического развития Еткульского муниципального района за 2025 год объем отгруженной продукции, выполненных работ, услуг собственными силами по полному кругу организаций района составляет 15 млрд. 501,5 млн. руб., или 127,5 % к уровню 2024 года.</w:t>
      </w:r>
    </w:p>
    <w:p w14:paraId="3E1F7A46" w14:textId="77777777" w:rsidR="00D15CA4" w:rsidRPr="007B5BD9" w:rsidRDefault="00D15CA4" w:rsidP="00545161">
      <w:pPr>
        <w:spacing w:after="0" w:line="240" w:lineRule="auto"/>
        <w:ind w:firstLine="709"/>
        <w:jc w:val="both"/>
        <w:rPr>
          <w:rFonts w:ascii="Times New Roman" w:hAnsi="Times New Roman" w:cs="Times New Roman"/>
          <w:bCs/>
          <w:sz w:val="24"/>
          <w:szCs w:val="24"/>
        </w:rPr>
      </w:pPr>
      <w:r w:rsidRPr="007B5BD9">
        <w:rPr>
          <w:rFonts w:ascii="Times New Roman" w:hAnsi="Times New Roman" w:cs="Times New Roman"/>
          <w:bCs/>
          <w:sz w:val="24"/>
          <w:szCs w:val="24"/>
        </w:rPr>
        <w:t>Объем отгруженной продукции, включающий в себя объем отгрузки таких предприятий, как ПАО «</w:t>
      </w:r>
      <w:proofErr w:type="spellStart"/>
      <w:r w:rsidRPr="007B5BD9">
        <w:rPr>
          <w:rFonts w:ascii="Times New Roman" w:hAnsi="Times New Roman" w:cs="Times New Roman"/>
          <w:bCs/>
          <w:sz w:val="24"/>
          <w:szCs w:val="24"/>
        </w:rPr>
        <w:t>Коелгамрамор</w:t>
      </w:r>
      <w:proofErr w:type="spellEnd"/>
      <w:r w:rsidRPr="007B5BD9">
        <w:rPr>
          <w:rFonts w:ascii="Times New Roman" w:hAnsi="Times New Roman" w:cs="Times New Roman"/>
          <w:bCs/>
          <w:sz w:val="24"/>
          <w:szCs w:val="24"/>
        </w:rPr>
        <w:t>», ООО «</w:t>
      </w:r>
      <w:proofErr w:type="spellStart"/>
      <w:r w:rsidRPr="007B5BD9">
        <w:rPr>
          <w:rFonts w:ascii="Times New Roman" w:hAnsi="Times New Roman" w:cs="Times New Roman"/>
          <w:bCs/>
          <w:sz w:val="24"/>
          <w:szCs w:val="24"/>
        </w:rPr>
        <w:t>Коелгамрамор</w:t>
      </w:r>
      <w:proofErr w:type="spellEnd"/>
      <w:r w:rsidRPr="007B5BD9">
        <w:rPr>
          <w:rFonts w:ascii="Times New Roman" w:hAnsi="Times New Roman" w:cs="Times New Roman"/>
          <w:bCs/>
          <w:sz w:val="24"/>
          <w:szCs w:val="24"/>
        </w:rPr>
        <w:t>», ОАО «</w:t>
      </w:r>
      <w:proofErr w:type="spellStart"/>
      <w:r w:rsidRPr="007B5BD9">
        <w:rPr>
          <w:rFonts w:ascii="Times New Roman" w:hAnsi="Times New Roman" w:cs="Times New Roman"/>
          <w:bCs/>
          <w:sz w:val="24"/>
          <w:szCs w:val="24"/>
        </w:rPr>
        <w:t>Еткульзолото</w:t>
      </w:r>
      <w:proofErr w:type="spellEnd"/>
      <w:r w:rsidRPr="007B5BD9">
        <w:rPr>
          <w:rFonts w:ascii="Times New Roman" w:hAnsi="Times New Roman" w:cs="Times New Roman"/>
          <w:bCs/>
          <w:sz w:val="24"/>
          <w:szCs w:val="24"/>
        </w:rPr>
        <w:t>» в 2025 году по промышленным видам деятельности, составил:</w:t>
      </w:r>
    </w:p>
    <w:p w14:paraId="58A2B734" w14:textId="77777777" w:rsidR="00D15CA4" w:rsidRPr="007B5BD9" w:rsidRDefault="00D15CA4" w:rsidP="00545161">
      <w:pPr>
        <w:spacing w:after="0" w:line="240" w:lineRule="auto"/>
        <w:ind w:firstLine="709"/>
        <w:jc w:val="both"/>
        <w:rPr>
          <w:rFonts w:ascii="Times New Roman" w:hAnsi="Times New Roman" w:cs="Times New Roman"/>
          <w:bCs/>
          <w:sz w:val="24"/>
          <w:szCs w:val="24"/>
        </w:rPr>
      </w:pPr>
      <w:r w:rsidRPr="007B5BD9">
        <w:rPr>
          <w:rFonts w:ascii="Times New Roman" w:hAnsi="Times New Roman" w:cs="Times New Roman"/>
          <w:bCs/>
          <w:sz w:val="24"/>
          <w:szCs w:val="24"/>
        </w:rPr>
        <w:t xml:space="preserve">- добыча полезных ископаемых – 8 млрд. 035,4 млн. руб. (139,0 %); </w:t>
      </w:r>
    </w:p>
    <w:p w14:paraId="755B35AE" w14:textId="7F189975" w:rsidR="00D15CA4" w:rsidRPr="007B5BD9" w:rsidRDefault="00D15CA4" w:rsidP="00545161">
      <w:pPr>
        <w:spacing w:after="0" w:line="240" w:lineRule="auto"/>
        <w:ind w:firstLine="709"/>
        <w:jc w:val="both"/>
        <w:rPr>
          <w:rFonts w:ascii="Times New Roman" w:hAnsi="Times New Roman" w:cs="Times New Roman"/>
          <w:bCs/>
          <w:sz w:val="24"/>
          <w:szCs w:val="24"/>
        </w:rPr>
      </w:pPr>
      <w:r w:rsidRPr="007B5BD9">
        <w:rPr>
          <w:rFonts w:ascii="Times New Roman" w:hAnsi="Times New Roman" w:cs="Times New Roman"/>
          <w:bCs/>
          <w:sz w:val="24"/>
          <w:szCs w:val="24"/>
        </w:rPr>
        <w:t>-  обрабатывающие производства – 4 млрд. 102,0 млн. руб.</w:t>
      </w:r>
      <w:r w:rsidR="008E5589" w:rsidRPr="007B5BD9">
        <w:rPr>
          <w:rFonts w:ascii="Times New Roman" w:hAnsi="Times New Roman" w:cs="Times New Roman"/>
          <w:bCs/>
          <w:sz w:val="24"/>
          <w:szCs w:val="24"/>
        </w:rPr>
        <w:t xml:space="preserve"> </w:t>
      </w:r>
      <w:r w:rsidRPr="007B5BD9">
        <w:rPr>
          <w:rFonts w:ascii="Times New Roman" w:hAnsi="Times New Roman" w:cs="Times New Roman"/>
          <w:bCs/>
          <w:sz w:val="24"/>
          <w:szCs w:val="24"/>
        </w:rPr>
        <w:t>(110,8%).</w:t>
      </w:r>
    </w:p>
    <w:p w14:paraId="3B2CE94B" w14:textId="472754B6" w:rsidR="00760EE1" w:rsidRPr="007B5BD9" w:rsidRDefault="00D15CA4" w:rsidP="00545161">
      <w:pPr>
        <w:spacing w:after="0" w:line="240" w:lineRule="auto"/>
        <w:ind w:firstLine="709"/>
        <w:jc w:val="both"/>
        <w:rPr>
          <w:rFonts w:ascii="Times New Roman" w:hAnsi="Times New Roman" w:cs="Times New Roman"/>
          <w:bCs/>
          <w:sz w:val="24"/>
          <w:szCs w:val="24"/>
        </w:rPr>
      </w:pPr>
      <w:r w:rsidRPr="007B5BD9">
        <w:rPr>
          <w:rFonts w:ascii="Times New Roman" w:hAnsi="Times New Roman" w:cs="Times New Roman"/>
          <w:bCs/>
          <w:sz w:val="24"/>
          <w:szCs w:val="24"/>
        </w:rPr>
        <w:t>Инвестиционные вложения на территории Еткульского муниципального округа осуществляются по основным направлениям – промышленное производство и сельское хозяйство. Продолжают вкладывать средства в развитие такие предприятия, как СПК «</w:t>
      </w:r>
      <w:proofErr w:type="spellStart"/>
      <w:r w:rsidRPr="007B5BD9">
        <w:rPr>
          <w:rFonts w:ascii="Times New Roman" w:hAnsi="Times New Roman" w:cs="Times New Roman"/>
          <w:bCs/>
          <w:sz w:val="24"/>
          <w:szCs w:val="24"/>
        </w:rPr>
        <w:t>Коелгинское</w:t>
      </w:r>
      <w:proofErr w:type="spellEnd"/>
      <w:r w:rsidRPr="007B5BD9">
        <w:rPr>
          <w:rFonts w:ascii="Times New Roman" w:hAnsi="Times New Roman" w:cs="Times New Roman"/>
          <w:bCs/>
          <w:sz w:val="24"/>
          <w:szCs w:val="24"/>
        </w:rPr>
        <w:t xml:space="preserve">» им. </w:t>
      </w:r>
      <w:proofErr w:type="spellStart"/>
      <w:r w:rsidRPr="007B5BD9">
        <w:rPr>
          <w:rFonts w:ascii="Times New Roman" w:hAnsi="Times New Roman" w:cs="Times New Roman"/>
          <w:bCs/>
          <w:sz w:val="24"/>
          <w:szCs w:val="24"/>
        </w:rPr>
        <w:t>Шундеева</w:t>
      </w:r>
      <w:proofErr w:type="spellEnd"/>
      <w:r w:rsidRPr="007B5BD9">
        <w:rPr>
          <w:rFonts w:ascii="Times New Roman" w:hAnsi="Times New Roman" w:cs="Times New Roman"/>
          <w:bCs/>
          <w:sz w:val="24"/>
          <w:szCs w:val="24"/>
        </w:rPr>
        <w:t xml:space="preserve"> И.Н., ПАО «</w:t>
      </w:r>
      <w:proofErr w:type="spellStart"/>
      <w:r w:rsidRPr="007B5BD9">
        <w:rPr>
          <w:rFonts w:ascii="Times New Roman" w:hAnsi="Times New Roman" w:cs="Times New Roman"/>
          <w:bCs/>
          <w:sz w:val="24"/>
          <w:szCs w:val="24"/>
        </w:rPr>
        <w:t>Коелгамрамор</w:t>
      </w:r>
      <w:proofErr w:type="spellEnd"/>
      <w:r w:rsidRPr="007B5BD9">
        <w:rPr>
          <w:rFonts w:ascii="Times New Roman" w:hAnsi="Times New Roman" w:cs="Times New Roman"/>
          <w:bCs/>
          <w:sz w:val="24"/>
          <w:szCs w:val="24"/>
        </w:rPr>
        <w:t>», ООО «</w:t>
      </w:r>
      <w:proofErr w:type="spellStart"/>
      <w:r w:rsidRPr="007B5BD9">
        <w:rPr>
          <w:rFonts w:ascii="Times New Roman" w:hAnsi="Times New Roman" w:cs="Times New Roman"/>
          <w:bCs/>
          <w:sz w:val="24"/>
          <w:szCs w:val="24"/>
        </w:rPr>
        <w:t>Коелгамрамор</w:t>
      </w:r>
      <w:proofErr w:type="spellEnd"/>
      <w:r w:rsidRPr="007B5BD9">
        <w:rPr>
          <w:rFonts w:ascii="Times New Roman" w:hAnsi="Times New Roman" w:cs="Times New Roman"/>
          <w:bCs/>
          <w:sz w:val="24"/>
          <w:szCs w:val="24"/>
        </w:rPr>
        <w:t>».</w:t>
      </w:r>
    </w:p>
    <w:p w14:paraId="44FEABFA" w14:textId="77777777" w:rsidR="00560152" w:rsidRPr="007B5BD9" w:rsidRDefault="00560152" w:rsidP="00545161">
      <w:pPr>
        <w:spacing w:after="0" w:line="240" w:lineRule="auto"/>
        <w:jc w:val="center"/>
        <w:rPr>
          <w:rFonts w:ascii="Times New Roman" w:hAnsi="Times New Roman" w:cs="Times New Roman"/>
          <w:b/>
          <w:i/>
          <w:iCs/>
          <w:sz w:val="24"/>
          <w:szCs w:val="24"/>
        </w:rPr>
      </w:pPr>
      <w:r w:rsidRPr="007B5BD9">
        <w:rPr>
          <w:rFonts w:ascii="Times New Roman" w:hAnsi="Times New Roman" w:cs="Times New Roman"/>
          <w:b/>
          <w:i/>
          <w:iCs/>
          <w:sz w:val="24"/>
          <w:szCs w:val="24"/>
        </w:rPr>
        <w:t>Малый и средний бизнес</w:t>
      </w:r>
    </w:p>
    <w:p w14:paraId="1108ED37" w14:textId="77777777" w:rsidR="00D15CA4" w:rsidRPr="007B5BD9" w:rsidRDefault="00D15CA4" w:rsidP="007B5BD9">
      <w:pPr>
        <w:spacing w:after="0" w:line="240" w:lineRule="auto"/>
        <w:ind w:firstLine="708"/>
        <w:jc w:val="both"/>
        <w:rPr>
          <w:rFonts w:ascii="Times New Roman" w:hAnsi="Times New Roman" w:cs="Times New Roman"/>
          <w:sz w:val="24"/>
          <w:szCs w:val="24"/>
        </w:rPr>
      </w:pPr>
      <w:r w:rsidRPr="007B5BD9">
        <w:rPr>
          <w:rFonts w:ascii="Times New Roman" w:hAnsi="Times New Roman" w:cs="Times New Roman"/>
          <w:sz w:val="24"/>
          <w:szCs w:val="24"/>
        </w:rPr>
        <w:t xml:space="preserve">Согласно данным единого реестра </w:t>
      </w:r>
      <w:r w:rsidRPr="007B5BD9">
        <w:rPr>
          <w:rFonts w:ascii="Times New Roman" w:hAnsi="Times New Roman" w:cs="Times New Roman"/>
          <w:sz w:val="24"/>
          <w:szCs w:val="24"/>
          <w:shd w:val="clear" w:color="auto" w:fill="FFFFFF"/>
        </w:rPr>
        <w:t>количество зарегистрированных на территории Еткульского муниципального района</w:t>
      </w:r>
      <w:r w:rsidRPr="007B5BD9">
        <w:rPr>
          <w:rFonts w:ascii="Times New Roman" w:hAnsi="Times New Roman" w:cs="Times New Roman"/>
          <w:sz w:val="24"/>
          <w:szCs w:val="24"/>
        </w:rPr>
        <w:t xml:space="preserve"> субъектов малого и среднего предпринимательства</w:t>
      </w:r>
      <w:r w:rsidRPr="007B5BD9">
        <w:rPr>
          <w:rFonts w:ascii="Times New Roman" w:hAnsi="Times New Roman" w:cs="Times New Roman"/>
          <w:sz w:val="24"/>
          <w:szCs w:val="24"/>
          <w:shd w:val="clear" w:color="auto" w:fill="FFFFFF"/>
        </w:rPr>
        <w:t xml:space="preserve"> по состоянию на 10.01.2026 г. составляет 801 единиц или 103,2% к аналогичному периоду прошлого года (по состоянию на 10.01.2025 г. – 776 единица).</w:t>
      </w:r>
    </w:p>
    <w:p w14:paraId="1E81024B" w14:textId="77777777" w:rsidR="00D15CA4" w:rsidRPr="007B5BD9" w:rsidRDefault="00D15CA4" w:rsidP="007B5BD9">
      <w:pPr>
        <w:spacing w:after="0" w:line="240" w:lineRule="auto"/>
        <w:ind w:firstLine="708"/>
        <w:jc w:val="both"/>
        <w:rPr>
          <w:rFonts w:ascii="Times New Roman" w:hAnsi="Times New Roman" w:cs="Times New Roman"/>
          <w:sz w:val="24"/>
          <w:szCs w:val="24"/>
          <w:shd w:val="clear" w:color="auto" w:fill="FFFFFF"/>
        </w:rPr>
      </w:pPr>
      <w:r w:rsidRPr="007B5BD9">
        <w:rPr>
          <w:rFonts w:ascii="Times New Roman" w:hAnsi="Times New Roman" w:cs="Times New Roman"/>
          <w:sz w:val="24"/>
          <w:szCs w:val="24"/>
          <w:shd w:val="clear" w:color="auto" w:fill="FFFFFF"/>
        </w:rPr>
        <w:t>Доля налоговых поступлений от субъектов малого и среднего предпринимательства в общем объеме налоговых поступлений местного бюджета составляет более 28%.</w:t>
      </w:r>
    </w:p>
    <w:p w14:paraId="149004B1" w14:textId="787338FA" w:rsidR="0025037E" w:rsidRPr="007B5BD9" w:rsidRDefault="0025037E" w:rsidP="007B5BD9">
      <w:pPr>
        <w:spacing w:after="0" w:line="240" w:lineRule="auto"/>
        <w:ind w:firstLine="708"/>
        <w:jc w:val="both"/>
        <w:rPr>
          <w:rFonts w:ascii="Times New Roman" w:hAnsi="Times New Roman" w:cs="Times New Roman"/>
          <w:sz w:val="24"/>
          <w:szCs w:val="24"/>
        </w:rPr>
      </w:pPr>
      <w:r w:rsidRPr="007B5BD9">
        <w:rPr>
          <w:rFonts w:ascii="Times New Roman" w:hAnsi="Times New Roman" w:cs="Times New Roman"/>
          <w:sz w:val="24"/>
          <w:szCs w:val="24"/>
        </w:rPr>
        <w:t>По данным статистики на 01.11.2025</w:t>
      </w:r>
      <w:r w:rsidR="00C2724C" w:rsidRPr="007B5BD9">
        <w:rPr>
          <w:rFonts w:ascii="Times New Roman" w:hAnsi="Times New Roman" w:cs="Times New Roman"/>
          <w:sz w:val="24"/>
          <w:szCs w:val="24"/>
        </w:rPr>
        <w:t xml:space="preserve"> </w:t>
      </w:r>
      <w:r w:rsidRPr="007B5BD9">
        <w:rPr>
          <w:rFonts w:ascii="Times New Roman" w:hAnsi="Times New Roman" w:cs="Times New Roman"/>
          <w:sz w:val="24"/>
          <w:szCs w:val="24"/>
        </w:rPr>
        <w:t xml:space="preserve">г. в Еткульском районе построено жилья общей площадью 21517 кв.м. Введен в эксплуатацию </w:t>
      </w:r>
      <w:r w:rsidR="009D75E7" w:rsidRPr="007B5BD9">
        <w:rPr>
          <w:rFonts w:ascii="Times New Roman" w:hAnsi="Times New Roman" w:cs="Times New Roman"/>
          <w:sz w:val="24"/>
          <w:szCs w:val="24"/>
        </w:rPr>
        <w:t xml:space="preserve">один </w:t>
      </w:r>
      <w:r w:rsidRPr="007B5BD9">
        <w:rPr>
          <w:rFonts w:ascii="Times New Roman" w:hAnsi="Times New Roman" w:cs="Times New Roman"/>
          <w:sz w:val="24"/>
          <w:szCs w:val="24"/>
        </w:rPr>
        <w:t xml:space="preserve">многоквартирный дом площадью 2091 </w:t>
      </w:r>
      <w:proofErr w:type="spellStart"/>
      <w:proofErr w:type="gramStart"/>
      <w:r w:rsidRPr="007B5BD9">
        <w:rPr>
          <w:rFonts w:ascii="Times New Roman" w:hAnsi="Times New Roman" w:cs="Times New Roman"/>
          <w:sz w:val="24"/>
          <w:szCs w:val="24"/>
        </w:rPr>
        <w:t>кв.м</w:t>
      </w:r>
      <w:proofErr w:type="spellEnd"/>
      <w:proofErr w:type="gramEnd"/>
      <w:r w:rsidRPr="007B5BD9">
        <w:rPr>
          <w:rFonts w:ascii="Times New Roman" w:hAnsi="Times New Roman" w:cs="Times New Roman"/>
          <w:sz w:val="24"/>
          <w:szCs w:val="24"/>
        </w:rPr>
        <w:t xml:space="preserve"> и индивидуальные жилые дома площадью 19426 кв.м.</w:t>
      </w:r>
    </w:p>
    <w:p w14:paraId="7410C36E" w14:textId="63E96C24" w:rsidR="0025037E" w:rsidRPr="007B5BD9" w:rsidRDefault="0025037E" w:rsidP="007B5BD9">
      <w:pPr>
        <w:spacing w:after="0" w:line="240" w:lineRule="auto"/>
        <w:ind w:firstLine="708"/>
        <w:jc w:val="both"/>
        <w:rPr>
          <w:rFonts w:ascii="Times New Roman" w:hAnsi="Times New Roman" w:cs="Times New Roman"/>
          <w:sz w:val="24"/>
          <w:szCs w:val="24"/>
        </w:rPr>
      </w:pPr>
      <w:r w:rsidRPr="007B5BD9">
        <w:rPr>
          <w:rFonts w:ascii="Times New Roman" w:hAnsi="Times New Roman" w:cs="Times New Roman"/>
          <w:sz w:val="24"/>
          <w:szCs w:val="24"/>
        </w:rPr>
        <w:t>В 2025 году выдано 5 разрешений на строительство объектов капитального строительства. Из них социально значимые: коровник на 400 голов для СПК «</w:t>
      </w:r>
      <w:proofErr w:type="spellStart"/>
      <w:r w:rsidRPr="007B5BD9">
        <w:rPr>
          <w:rFonts w:ascii="Times New Roman" w:hAnsi="Times New Roman" w:cs="Times New Roman"/>
          <w:sz w:val="24"/>
          <w:szCs w:val="24"/>
        </w:rPr>
        <w:t>Коелгинское</w:t>
      </w:r>
      <w:proofErr w:type="spellEnd"/>
      <w:r w:rsidRPr="007B5BD9">
        <w:rPr>
          <w:rFonts w:ascii="Times New Roman" w:hAnsi="Times New Roman" w:cs="Times New Roman"/>
          <w:sz w:val="24"/>
          <w:szCs w:val="24"/>
        </w:rPr>
        <w:t xml:space="preserve">», кузнечнопрессовый цех в </w:t>
      </w:r>
      <w:proofErr w:type="spellStart"/>
      <w:r w:rsidRPr="007B5BD9">
        <w:rPr>
          <w:rFonts w:ascii="Times New Roman" w:hAnsi="Times New Roman" w:cs="Times New Roman"/>
          <w:sz w:val="24"/>
          <w:szCs w:val="24"/>
        </w:rPr>
        <w:t>с.Еманжелинка</w:t>
      </w:r>
      <w:proofErr w:type="spellEnd"/>
      <w:r w:rsidRPr="007B5BD9">
        <w:rPr>
          <w:rFonts w:ascii="Times New Roman" w:hAnsi="Times New Roman" w:cs="Times New Roman"/>
          <w:sz w:val="24"/>
          <w:szCs w:val="24"/>
        </w:rPr>
        <w:t>, производственный комплекс - асфальтобетонный завод для ООО «Еткульский АБЗ».</w:t>
      </w:r>
    </w:p>
    <w:p w14:paraId="5036CF92" w14:textId="4616CAB1" w:rsidR="0025037E" w:rsidRPr="007B5BD9" w:rsidRDefault="0025037E" w:rsidP="007B5BD9">
      <w:pPr>
        <w:spacing w:after="0" w:line="240" w:lineRule="auto"/>
        <w:ind w:firstLine="708"/>
        <w:jc w:val="both"/>
        <w:rPr>
          <w:rFonts w:ascii="Times New Roman" w:hAnsi="Times New Roman" w:cs="Times New Roman"/>
          <w:sz w:val="24"/>
          <w:szCs w:val="24"/>
        </w:rPr>
      </w:pPr>
      <w:r w:rsidRPr="007B5BD9">
        <w:rPr>
          <w:rFonts w:ascii="Times New Roman" w:hAnsi="Times New Roman" w:cs="Times New Roman"/>
          <w:sz w:val="24"/>
          <w:szCs w:val="24"/>
        </w:rPr>
        <w:t>Выдано 14 разрешений на ввод в эксплуатацию объектов капитального строительства, из них значимые: 3 телятника (2 на 200 голов и 1 на 120 голов) и 1 коровник на 400 голов КРС для СПК «</w:t>
      </w:r>
      <w:proofErr w:type="spellStart"/>
      <w:r w:rsidRPr="007B5BD9">
        <w:rPr>
          <w:rFonts w:ascii="Times New Roman" w:hAnsi="Times New Roman" w:cs="Times New Roman"/>
          <w:sz w:val="24"/>
          <w:szCs w:val="24"/>
        </w:rPr>
        <w:t>Коелгинское</w:t>
      </w:r>
      <w:proofErr w:type="spellEnd"/>
      <w:r w:rsidRPr="007B5BD9">
        <w:rPr>
          <w:rFonts w:ascii="Times New Roman" w:hAnsi="Times New Roman" w:cs="Times New Roman"/>
          <w:sz w:val="24"/>
          <w:szCs w:val="24"/>
        </w:rPr>
        <w:t>», 2 склада для ООО «</w:t>
      </w:r>
      <w:proofErr w:type="spellStart"/>
      <w:r w:rsidRPr="007B5BD9">
        <w:rPr>
          <w:rFonts w:ascii="Times New Roman" w:hAnsi="Times New Roman" w:cs="Times New Roman"/>
          <w:sz w:val="24"/>
          <w:szCs w:val="24"/>
        </w:rPr>
        <w:t>Коелгамрамор</w:t>
      </w:r>
      <w:proofErr w:type="spellEnd"/>
      <w:r w:rsidRPr="007B5BD9">
        <w:rPr>
          <w:rFonts w:ascii="Times New Roman" w:hAnsi="Times New Roman" w:cs="Times New Roman"/>
          <w:sz w:val="24"/>
          <w:szCs w:val="24"/>
        </w:rPr>
        <w:t>», Физкультурно-оздоровительный комплекс в селе Еткуль, многоквартирный дом на 10 квартир в селе Еткуль.</w:t>
      </w:r>
    </w:p>
    <w:p w14:paraId="0F878D23" w14:textId="77777777" w:rsidR="005F4406" w:rsidRPr="007B5BD9" w:rsidRDefault="0086104E" w:rsidP="00241F73">
      <w:pPr>
        <w:spacing w:after="0" w:line="240" w:lineRule="auto"/>
        <w:jc w:val="center"/>
        <w:rPr>
          <w:rFonts w:ascii="Times New Roman" w:hAnsi="Times New Roman" w:cs="Times New Roman"/>
          <w:b/>
          <w:i/>
          <w:iCs/>
          <w:sz w:val="24"/>
          <w:szCs w:val="24"/>
        </w:rPr>
      </w:pPr>
      <w:r w:rsidRPr="007B5BD9">
        <w:rPr>
          <w:rFonts w:ascii="Times New Roman" w:hAnsi="Times New Roman" w:cs="Times New Roman"/>
          <w:b/>
          <w:i/>
          <w:iCs/>
          <w:sz w:val="24"/>
          <w:szCs w:val="24"/>
        </w:rPr>
        <w:t>Рынок труда</w:t>
      </w:r>
    </w:p>
    <w:p w14:paraId="50960D7C" w14:textId="6880AF2A" w:rsidR="00953CBF" w:rsidRPr="00545161" w:rsidRDefault="00953CBF"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Согласно данным Росстата, среднемесячная начисленная заработная плата (без субъектов малого предпринимательства и организаций, средняя численность работников которых не превышает 15 человек) на 01.12.2025 года составила 71451,3 рублей, что выше уровня прошлого </w:t>
      </w:r>
      <w:r w:rsidRPr="00545161">
        <w:rPr>
          <w:rFonts w:ascii="Times New Roman" w:hAnsi="Times New Roman" w:cs="Times New Roman"/>
          <w:sz w:val="24"/>
          <w:szCs w:val="24"/>
        </w:rPr>
        <w:t>года на 21,3 %.</w:t>
      </w:r>
    </w:p>
    <w:p w14:paraId="54FE07A5" w14:textId="79FF27F6" w:rsidR="00953CBF" w:rsidRPr="00545161" w:rsidRDefault="00953CBF" w:rsidP="007B5BD9">
      <w:pPr>
        <w:spacing w:after="0" w:line="240" w:lineRule="auto"/>
        <w:ind w:firstLine="709"/>
        <w:jc w:val="both"/>
        <w:rPr>
          <w:rFonts w:ascii="Times New Roman" w:hAnsi="Times New Roman" w:cs="Times New Roman"/>
          <w:sz w:val="24"/>
          <w:szCs w:val="24"/>
        </w:rPr>
      </w:pPr>
      <w:r w:rsidRPr="00545161">
        <w:rPr>
          <w:rFonts w:ascii="Times New Roman" w:hAnsi="Times New Roman" w:cs="Times New Roman"/>
          <w:sz w:val="24"/>
          <w:szCs w:val="24"/>
        </w:rPr>
        <w:t>Фонд начисленной заработной платы (без субъектов малого предпринимательства и организаций, средняя численность работников которых не превышает 15 человек) на 01.12.202</w:t>
      </w:r>
      <w:r w:rsidR="008E5589" w:rsidRPr="00545161">
        <w:rPr>
          <w:rFonts w:ascii="Times New Roman" w:hAnsi="Times New Roman" w:cs="Times New Roman"/>
          <w:sz w:val="24"/>
          <w:szCs w:val="24"/>
        </w:rPr>
        <w:t>5</w:t>
      </w:r>
      <w:r w:rsidRPr="00545161">
        <w:rPr>
          <w:rFonts w:ascii="Times New Roman" w:hAnsi="Times New Roman" w:cs="Times New Roman"/>
          <w:sz w:val="24"/>
          <w:szCs w:val="24"/>
        </w:rPr>
        <w:t xml:space="preserve"> года составил 3156,1 млн. рублей, с приростом к уровню прошлого года на 24,3 %.</w:t>
      </w:r>
    </w:p>
    <w:p w14:paraId="0595F13E" w14:textId="1BE14F4C" w:rsidR="00D85A2A" w:rsidRPr="00545161" w:rsidRDefault="00D85A2A" w:rsidP="007B5BD9">
      <w:pPr>
        <w:shd w:val="clear" w:color="auto" w:fill="FFFFFF"/>
        <w:spacing w:after="0" w:line="240" w:lineRule="auto"/>
        <w:ind w:firstLine="709"/>
        <w:jc w:val="both"/>
        <w:rPr>
          <w:rFonts w:ascii="Times New Roman" w:eastAsia="Times New Roman" w:hAnsi="Times New Roman" w:cs="Times New Roman"/>
          <w:sz w:val="24"/>
          <w:szCs w:val="24"/>
        </w:rPr>
      </w:pPr>
      <w:r w:rsidRPr="00545161">
        <w:rPr>
          <w:rFonts w:ascii="Times New Roman" w:eastAsia="Times New Roman" w:hAnsi="Times New Roman" w:cs="Times New Roman"/>
          <w:sz w:val="24"/>
          <w:szCs w:val="24"/>
        </w:rPr>
        <w:t xml:space="preserve">Продолжаются изменения на рынке труда. За 2025 г. в Центр занятости за предоставлением государственных услуг обратилось 240 человек, что ниже показателя 2024 года на 8% (260 чел.). Численность состоящих на регистрационном учете граждан </w:t>
      </w:r>
      <w:r w:rsidR="0086748B" w:rsidRPr="00545161">
        <w:rPr>
          <w:rFonts w:ascii="Times New Roman" w:eastAsia="Times New Roman" w:hAnsi="Times New Roman" w:cs="Times New Roman"/>
          <w:sz w:val="24"/>
          <w:szCs w:val="24"/>
        </w:rPr>
        <w:t>к</w:t>
      </w:r>
      <w:r w:rsidRPr="00545161">
        <w:rPr>
          <w:rFonts w:ascii="Times New Roman" w:eastAsia="Times New Roman" w:hAnsi="Times New Roman" w:cs="Times New Roman"/>
          <w:sz w:val="24"/>
          <w:szCs w:val="24"/>
        </w:rPr>
        <w:t xml:space="preserve"> концу года снизил</w:t>
      </w:r>
      <w:r w:rsidR="0086748B" w:rsidRPr="00545161">
        <w:rPr>
          <w:rFonts w:ascii="Times New Roman" w:eastAsia="Times New Roman" w:hAnsi="Times New Roman" w:cs="Times New Roman"/>
          <w:sz w:val="24"/>
          <w:szCs w:val="24"/>
        </w:rPr>
        <w:t>ась</w:t>
      </w:r>
      <w:r w:rsidRPr="00545161">
        <w:rPr>
          <w:rFonts w:ascii="Times New Roman" w:eastAsia="Times New Roman" w:hAnsi="Times New Roman" w:cs="Times New Roman"/>
          <w:sz w:val="24"/>
          <w:szCs w:val="24"/>
        </w:rPr>
        <w:t xml:space="preserve"> на 1,6% и составил</w:t>
      </w:r>
      <w:r w:rsidR="0086748B" w:rsidRPr="00545161">
        <w:rPr>
          <w:rFonts w:ascii="Times New Roman" w:eastAsia="Times New Roman" w:hAnsi="Times New Roman" w:cs="Times New Roman"/>
          <w:sz w:val="24"/>
          <w:szCs w:val="24"/>
        </w:rPr>
        <w:t>а</w:t>
      </w:r>
      <w:r w:rsidRPr="00545161">
        <w:rPr>
          <w:rFonts w:ascii="Times New Roman" w:eastAsia="Times New Roman" w:hAnsi="Times New Roman" w:cs="Times New Roman"/>
          <w:sz w:val="24"/>
          <w:szCs w:val="24"/>
        </w:rPr>
        <w:t xml:space="preserve"> 98 человек.</w:t>
      </w:r>
    </w:p>
    <w:p w14:paraId="64549929" w14:textId="77777777" w:rsidR="00D85A2A" w:rsidRPr="00545161" w:rsidRDefault="00D85A2A" w:rsidP="007B5BD9">
      <w:pPr>
        <w:shd w:val="clear" w:color="auto" w:fill="FFFFFF"/>
        <w:spacing w:after="0" w:line="240" w:lineRule="auto"/>
        <w:ind w:firstLine="709"/>
        <w:jc w:val="both"/>
        <w:rPr>
          <w:rFonts w:ascii="Times New Roman" w:eastAsia="Times New Roman" w:hAnsi="Times New Roman" w:cs="Times New Roman"/>
          <w:sz w:val="24"/>
          <w:szCs w:val="24"/>
        </w:rPr>
      </w:pPr>
      <w:r w:rsidRPr="00545161">
        <w:rPr>
          <w:rFonts w:ascii="Times New Roman" w:eastAsia="Times New Roman" w:hAnsi="Times New Roman" w:cs="Times New Roman"/>
          <w:sz w:val="24"/>
          <w:szCs w:val="24"/>
        </w:rPr>
        <w:t>В 2025 году трудоустроено 90 человек, при этом заявленная работодателями потребность в работниках - 388 свободных мест, что на 55% меньше периода 2024 года (701 вакансия). Основные потребности на рынке труда по-прежнему остались в рабочих отраслях, в сферах образования и медицины.</w:t>
      </w:r>
    </w:p>
    <w:p w14:paraId="1C84983B" w14:textId="564F8797" w:rsidR="00D85A2A" w:rsidRPr="00545161" w:rsidRDefault="00D85A2A" w:rsidP="007B5BD9">
      <w:pPr>
        <w:shd w:val="clear" w:color="auto" w:fill="FFFFFF"/>
        <w:spacing w:after="0" w:line="240" w:lineRule="auto"/>
        <w:ind w:firstLine="709"/>
        <w:jc w:val="both"/>
        <w:rPr>
          <w:rFonts w:ascii="Times New Roman" w:eastAsia="Times New Roman" w:hAnsi="Times New Roman" w:cs="Times New Roman"/>
          <w:sz w:val="24"/>
          <w:szCs w:val="24"/>
        </w:rPr>
      </w:pPr>
      <w:r w:rsidRPr="00545161">
        <w:rPr>
          <w:rFonts w:ascii="Times New Roman" w:eastAsia="Times New Roman" w:hAnsi="Times New Roman" w:cs="Times New Roman"/>
          <w:sz w:val="24"/>
          <w:szCs w:val="24"/>
        </w:rPr>
        <w:t>Услуги по профессиональному обучению получили 20 граждан, по социальной адаптации — 69 человек, по психологической поддержке — 55 человек.</w:t>
      </w:r>
    </w:p>
    <w:p w14:paraId="25D0DD36" w14:textId="77777777" w:rsidR="00D85A2A" w:rsidRPr="00545161" w:rsidRDefault="00D85A2A" w:rsidP="007B5BD9">
      <w:pPr>
        <w:shd w:val="clear" w:color="auto" w:fill="FFFFFF"/>
        <w:spacing w:after="0" w:line="240" w:lineRule="auto"/>
        <w:ind w:firstLine="709"/>
        <w:jc w:val="both"/>
        <w:rPr>
          <w:rFonts w:ascii="Times New Roman" w:eastAsia="Times New Roman" w:hAnsi="Times New Roman" w:cs="Times New Roman"/>
          <w:sz w:val="24"/>
          <w:szCs w:val="24"/>
        </w:rPr>
      </w:pPr>
      <w:r w:rsidRPr="00545161">
        <w:rPr>
          <w:rFonts w:ascii="Times New Roman" w:eastAsia="Times New Roman" w:hAnsi="Times New Roman" w:cs="Times New Roman"/>
          <w:sz w:val="24"/>
          <w:szCs w:val="24"/>
          <w:shd w:val="clear" w:color="auto" w:fill="FFFFFF"/>
        </w:rPr>
        <w:lastRenderedPageBreak/>
        <w:t>В период летних каникул трудоустроено 114 несовершеннолетних граждан, что составляет 104% от планового показателя.</w:t>
      </w:r>
    </w:p>
    <w:p w14:paraId="58C328EC" w14:textId="77777777" w:rsidR="00D85A2A" w:rsidRPr="00545161" w:rsidRDefault="00D85A2A" w:rsidP="007B5BD9">
      <w:pPr>
        <w:shd w:val="clear" w:color="auto" w:fill="FFFFFF"/>
        <w:spacing w:after="0" w:line="240" w:lineRule="auto"/>
        <w:ind w:firstLine="709"/>
        <w:jc w:val="both"/>
        <w:rPr>
          <w:rFonts w:ascii="Times New Roman" w:eastAsia="Times New Roman" w:hAnsi="Times New Roman" w:cs="Times New Roman"/>
          <w:sz w:val="24"/>
          <w:szCs w:val="24"/>
        </w:rPr>
      </w:pPr>
      <w:r w:rsidRPr="00545161">
        <w:rPr>
          <w:rFonts w:ascii="Times New Roman" w:eastAsia="Times New Roman" w:hAnsi="Times New Roman" w:cs="Times New Roman"/>
          <w:sz w:val="24"/>
          <w:szCs w:val="24"/>
          <w:shd w:val="clear" w:color="auto" w:fill="FFFFFF"/>
        </w:rPr>
        <w:t>Приоритетное внимание при трудоустройстве подростков уделялось детям, оказавшимся в трудной жизненной ситуации и нуждающимся в помощи со стороны государства. За период летней оздоровительной кампании трудоустроено 68 подростков из данной категории.</w:t>
      </w:r>
    </w:p>
    <w:p w14:paraId="046A3DEA" w14:textId="002B1910" w:rsidR="0086104E" w:rsidRPr="007B5BD9" w:rsidRDefault="0086104E" w:rsidP="00545161">
      <w:pPr>
        <w:spacing w:after="0" w:line="240" w:lineRule="auto"/>
        <w:jc w:val="center"/>
        <w:rPr>
          <w:rFonts w:ascii="Times New Roman" w:hAnsi="Times New Roman" w:cs="Times New Roman"/>
          <w:b/>
          <w:i/>
          <w:iCs/>
          <w:sz w:val="24"/>
          <w:szCs w:val="24"/>
        </w:rPr>
      </w:pPr>
      <w:r w:rsidRPr="007B5BD9">
        <w:rPr>
          <w:rFonts w:ascii="Times New Roman" w:hAnsi="Times New Roman" w:cs="Times New Roman"/>
          <w:b/>
          <w:i/>
          <w:iCs/>
          <w:sz w:val="24"/>
          <w:szCs w:val="24"/>
        </w:rPr>
        <w:t>Жилье</w:t>
      </w:r>
    </w:p>
    <w:p w14:paraId="687B8CCA" w14:textId="07D83CEC" w:rsidR="007E41D1" w:rsidRPr="007B5BD9" w:rsidRDefault="007E41D1" w:rsidP="007B5BD9">
      <w:pPr>
        <w:pStyle w:val="a3"/>
        <w:ind w:firstLine="709"/>
        <w:rPr>
          <w:szCs w:val="24"/>
        </w:rPr>
      </w:pPr>
      <w:r w:rsidRPr="007B5BD9">
        <w:rPr>
          <w:szCs w:val="24"/>
        </w:rPr>
        <w:t>В 2025 году за счет средств областного и федерального бюджетов в собственность Еткульского муниципального района приобретено 9 квартир для детей - сирот, детей, оставшихся без попечения родителей и лиц из их числа, на общую сумму 21</w:t>
      </w:r>
      <w:r w:rsidR="00115923" w:rsidRPr="007B5BD9">
        <w:rPr>
          <w:szCs w:val="24"/>
        </w:rPr>
        <w:t>,6 млн</w:t>
      </w:r>
      <w:r w:rsidRPr="007B5BD9">
        <w:rPr>
          <w:szCs w:val="24"/>
        </w:rPr>
        <w:t xml:space="preserve"> рублей. </w:t>
      </w:r>
    </w:p>
    <w:p w14:paraId="343D15F2" w14:textId="47553205" w:rsidR="007E41D1" w:rsidRPr="007B5BD9" w:rsidRDefault="007E41D1" w:rsidP="007B5BD9">
      <w:pPr>
        <w:pStyle w:val="a3"/>
        <w:ind w:firstLine="709"/>
        <w:rPr>
          <w:szCs w:val="24"/>
        </w:rPr>
      </w:pPr>
      <w:r w:rsidRPr="007B5BD9">
        <w:rPr>
          <w:szCs w:val="24"/>
        </w:rPr>
        <w:t xml:space="preserve">1 молодая семья из </w:t>
      </w:r>
      <w:proofErr w:type="spellStart"/>
      <w:r w:rsidRPr="007B5BD9">
        <w:rPr>
          <w:szCs w:val="24"/>
        </w:rPr>
        <w:t>Печенкинского</w:t>
      </w:r>
      <w:proofErr w:type="spellEnd"/>
      <w:r w:rsidRPr="007B5BD9">
        <w:rPr>
          <w:szCs w:val="24"/>
        </w:rPr>
        <w:t xml:space="preserve"> сельского поселения в составе 4 членов семьи улучшила жилищные условия в соответствии с подпрограммой «Оказание молодым семьям государственной поддержки для улучшения жилищных условий» на сумму </w:t>
      </w:r>
      <w:r w:rsidR="00D716D5" w:rsidRPr="007B5BD9">
        <w:rPr>
          <w:szCs w:val="24"/>
        </w:rPr>
        <w:t xml:space="preserve">более </w:t>
      </w:r>
      <w:r w:rsidRPr="007B5BD9">
        <w:rPr>
          <w:szCs w:val="24"/>
        </w:rPr>
        <w:t>1</w:t>
      </w:r>
      <w:r w:rsidR="00D716D5" w:rsidRPr="007B5BD9">
        <w:rPr>
          <w:szCs w:val="24"/>
        </w:rPr>
        <w:t xml:space="preserve"> млн</w:t>
      </w:r>
      <w:r w:rsidRPr="007B5BD9">
        <w:rPr>
          <w:szCs w:val="24"/>
        </w:rPr>
        <w:t xml:space="preserve"> рублей.</w:t>
      </w:r>
    </w:p>
    <w:p w14:paraId="0849AEB0" w14:textId="77777777" w:rsidR="0000154B" w:rsidRPr="007B5BD9" w:rsidRDefault="00F208C8" w:rsidP="00545161">
      <w:pPr>
        <w:tabs>
          <w:tab w:val="left" w:pos="1134"/>
          <w:tab w:val="left" w:pos="1276"/>
          <w:tab w:val="left" w:pos="9072"/>
        </w:tabs>
        <w:spacing w:after="0" w:line="240" w:lineRule="auto"/>
        <w:jc w:val="center"/>
        <w:rPr>
          <w:rFonts w:ascii="Times New Roman" w:eastAsia="Times New Roman" w:hAnsi="Times New Roman" w:cs="Times New Roman"/>
          <w:b/>
          <w:i/>
          <w:iCs/>
          <w:sz w:val="24"/>
          <w:szCs w:val="24"/>
        </w:rPr>
      </w:pPr>
      <w:r w:rsidRPr="007B5BD9">
        <w:rPr>
          <w:rFonts w:ascii="Times New Roman" w:eastAsia="Times New Roman" w:hAnsi="Times New Roman" w:cs="Times New Roman"/>
          <w:b/>
          <w:i/>
          <w:iCs/>
          <w:sz w:val="24"/>
          <w:szCs w:val="24"/>
        </w:rPr>
        <w:t>Земля</w:t>
      </w:r>
    </w:p>
    <w:p w14:paraId="3EC4156F" w14:textId="528395C6" w:rsidR="00A01A11" w:rsidRPr="007B5BD9" w:rsidRDefault="00A01A11" w:rsidP="007B5BD9">
      <w:pPr>
        <w:tabs>
          <w:tab w:val="left" w:pos="1134"/>
          <w:tab w:val="left" w:pos="1276"/>
          <w:tab w:val="left" w:pos="9072"/>
        </w:tabs>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По состоянию на 01.01.2026 года в реестре муниципальной собственности земельных участков Еткульского муниципального округа числится 156 земельных участков, общей площадью 1036,46 га.</w:t>
      </w:r>
    </w:p>
    <w:p w14:paraId="03771394" w14:textId="239F64E8" w:rsidR="00A01A11" w:rsidRPr="007B5BD9" w:rsidRDefault="00A01A11" w:rsidP="007B5BD9">
      <w:pPr>
        <w:tabs>
          <w:tab w:val="left" w:pos="1134"/>
          <w:tab w:val="left" w:pos="1276"/>
          <w:tab w:val="left" w:pos="9072"/>
        </w:tabs>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От продажи земельных участков в бюджет района в 2025 году поступило 1</w:t>
      </w:r>
      <w:r w:rsidR="000D085A" w:rsidRPr="007B5BD9">
        <w:rPr>
          <w:rFonts w:ascii="Times New Roman" w:eastAsia="Times New Roman" w:hAnsi="Times New Roman" w:cs="Times New Roman"/>
          <w:sz w:val="24"/>
          <w:szCs w:val="24"/>
        </w:rPr>
        <w:t>,</w:t>
      </w:r>
      <w:r w:rsidRPr="007B5BD9">
        <w:rPr>
          <w:rFonts w:ascii="Times New Roman" w:eastAsia="Times New Roman" w:hAnsi="Times New Roman" w:cs="Times New Roman"/>
          <w:sz w:val="24"/>
          <w:szCs w:val="24"/>
        </w:rPr>
        <w:t xml:space="preserve">9 </w:t>
      </w:r>
      <w:r w:rsidR="000D085A" w:rsidRPr="007B5BD9">
        <w:rPr>
          <w:rFonts w:ascii="Times New Roman" w:eastAsia="Times New Roman" w:hAnsi="Times New Roman" w:cs="Times New Roman"/>
          <w:sz w:val="24"/>
          <w:szCs w:val="24"/>
        </w:rPr>
        <w:t>млн</w:t>
      </w:r>
      <w:r w:rsidRPr="007B5BD9">
        <w:rPr>
          <w:rFonts w:ascii="Times New Roman" w:eastAsia="Times New Roman" w:hAnsi="Times New Roman" w:cs="Times New Roman"/>
          <w:sz w:val="24"/>
          <w:szCs w:val="24"/>
        </w:rPr>
        <w:t xml:space="preserve"> рублей. Без проведения торгов продано 39 земельных участков, на аукционах - 1 земельный участок.</w:t>
      </w:r>
    </w:p>
    <w:p w14:paraId="0A36B67D" w14:textId="1D159B88" w:rsidR="00A01A11" w:rsidRPr="007B5BD9" w:rsidRDefault="00A01A11" w:rsidP="007B5BD9">
      <w:pPr>
        <w:tabs>
          <w:tab w:val="left" w:pos="1134"/>
          <w:tab w:val="left" w:pos="1276"/>
          <w:tab w:val="left" w:pos="9072"/>
        </w:tabs>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В рамках реализации Закона Челябинской области от 28 апреля 2011 г. №121-ЗО «О бесплатном предоставлении земельных участков в собственность граждан для индивидуального жилищного строительства или ведения личного подсобного хозяйства с возведением жилого дома на приусадебном земельном участке на территории Челябинской области» за 2025 год поступило от граждан 40 заявлений на бесплатное предоставление земельных участков для жилищного строительства. На учете стоят 11 граждан (семей), предоставлены в 2025 году 10 земельных участков, согласно общей очередности. Всего с начала действия Закона предоставлено 191 земельный участок всем льготным категориям граждан.</w:t>
      </w:r>
    </w:p>
    <w:p w14:paraId="700382D8" w14:textId="3974DFEF" w:rsidR="00A01A11" w:rsidRPr="007B5BD9" w:rsidRDefault="00B363C6" w:rsidP="007B5BD9">
      <w:pPr>
        <w:tabs>
          <w:tab w:val="left" w:pos="1134"/>
          <w:tab w:val="left" w:pos="1276"/>
          <w:tab w:val="left" w:pos="9072"/>
        </w:tabs>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П</w:t>
      </w:r>
      <w:r w:rsidR="00A01A11" w:rsidRPr="007B5BD9">
        <w:rPr>
          <w:rFonts w:ascii="Times New Roman" w:eastAsia="Times New Roman" w:hAnsi="Times New Roman" w:cs="Times New Roman"/>
          <w:sz w:val="24"/>
          <w:szCs w:val="24"/>
        </w:rPr>
        <w:t>редоставлены в собственность бесплатно 18 земельных участков.</w:t>
      </w:r>
    </w:p>
    <w:p w14:paraId="51BF8377" w14:textId="659F4E96" w:rsidR="00A01A11" w:rsidRPr="007B5BD9" w:rsidRDefault="00A01A11" w:rsidP="007B5BD9">
      <w:pPr>
        <w:tabs>
          <w:tab w:val="left" w:pos="1134"/>
          <w:tab w:val="left" w:pos="1276"/>
          <w:tab w:val="left" w:pos="9072"/>
        </w:tabs>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На 1 января 2026 года действует 1156 договоров аренды земельных участков, от использования которых в бюджет района поступило 16</w:t>
      </w:r>
      <w:r w:rsidR="0021623B" w:rsidRPr="007B5BD9">
        <w:rPr>
          <w:rFonts w:ascii="Times New Roman" w:eastAsia="Times New Roman" w:hAnsi="Times New Roman" w:cs="Times New Roman"/>
          <w:sz w:val="24"/>
          <w:szCs w:val="24"/>
        </w:rPr>
        <w:t>,</w:t>
      </w:r>
      <w:r w:rsidRPr="007B5BD9">
        <w:rPr>
          <w:rFonts w:ascii="Times New Roman" w:eastAsia="Times New Roman" w:hAnsi="Times New Roman" w:cs="Times New Roman"/>
          <w:sz w:val="24"/>
          <w:szCs w:val="24"/>
        </w:rPr>
        <w:t>3</w:t>
      </w:r>
      <w:r w:rsidR="0021623B" w:rsidRPr="007B5BD9">
        <w:rPr>
          <w:rFonts w:ascii="Times New Roman" w:eastAsia="Times New Roman" w:hAnsi="Times New Roman" w:cs="Times New Roman"/>
          <w:sz w:val="24"/>
          <w:szCs w:val="24"/>
        </w:rPr>
        <w:t xml:space="preserve"> млн</w:t>
      </w:r>
      <w:r w:rsidRPr="007B5BD9">
        <w:rPr>
          <w:rFonts w:ascii="Times New Roman" w:eastAsia="Times New Roman" w:hAnsi="Times New Roman" w:cs="Times New Roman"/>
          <w:sz w:val="24"/>
          <w:szCs w:val="24"/>
        </w:rPr>
        <w:t xml:space="preserve"> рублей. </w:t>
      </w:r>
    </w:p>
    <w:p w14:paraId="3B2354C2" w14:textId="77777777" w:rsidR="00A01A11" w:rsidRPr="007B5BD9" w:rsidRDefault="00A01A11" w:rsidP="007B5BD9">
      <w:pPr>
        <w:tabs>
          <w:tab w:val="left" w:pos="1134"/>
          <w:tab w:val="left" w:pos="1276"/>
          <w:tab w:val="left" w:pos="9072"/>
        </w:tabs>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 xml:space="preserve">В 2025 году в аренду предоставлено 97 земельных участка, из них 13 - по результатам аукционов. </w:t>
      </w:r>
    </w:p>
    <w:p w14:paraId="3950E101" w14:textId="77777777" w:rsidR="00D24B91" w:rsidRPr="007B5BD9" w:rsidRDefault="00D24B91" w:rsidP="00545161">
      <w:pPr>
        <w:tabs>
          <w:tab w:val="left" w:pos="1134"/>
          <w:tab w:val="left" w:pos="1276"/>
          <w:tab w:val="left" w:pos="9072"/>
        </w:tabs>
        <w:spacing w:after="0" w:line="240" w:lineRule="auto"/>
        <w:jc w:val="center"/>
        <w:rPr>
          <w:rFonts w:ascii="Times New Roman" w:eastAsia="Times New Roman" w:hAnsi="Times New Roman" w:cs="Times New Roman"/>
          <w:b/>
          <w:i/>
          <w:iCs/>
          <w:sz w:val="24"/>
          <w:szCs w:val="24"/>
        </w:rPr>
      </w:pPr>
      <w:r w:rsidRPr="007B5BD9">
        <w:rPr>
          <w:rFonts w:ascii="Times New Roman" w:eastAsia="Times New Roman" w:hAnsi="Times New Roman" w:cs="Times New Roman"/>
          <w:b/>
          <w:i/>
          <w:iCs/>
          <w:sz w:val="24"/>
          <w:szCs w:val="24"/>
        </w:rPr>
        <w:t>Муниципальный контроль</w:t>
      </w:r>
    </w:p>
    <w:p w14:paraId="68DFDAC6" w14:textId="77777777" w:rsidR="00A01A11" w:rsidRPr="007B5BD9" w:rsidRDefault="00A01A11" w:rsidP="007B5BD9">
      <w:pPr>
        <w:tabs>
          <w:tab w:val="left" w:pos="1134"/>
          <w:tab w:val="left" w:pos="1276"/>
          <w:tab w:val="left" w:pos="9072"/>
        </w:tabs>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За 2025 год в рамках муниципального земельного контроля проведено 30 выездных обследований 55 земельных участков, выдано 9 предостережений о недопустимости нарушения требований земельного законодательства и 26 предписаний.</w:t>
      </w:r>
    </w:p>
    <w:p w14:paraId="71125514" w14:textId="3EF60D9A" w:rsidR="00D24B91" w:rsidRPr="007B5BD9" w:rsidRDefault="00A01A11" w:rsidP="007B5BD9">
      <w:pPr>
        <w:tabs>
          <w:tab w:val="left" w:pos="1134"/>
          <w:tab w:val="left" w:pos="1276"/>
          <w:tab w:val="left" w:pos="9072"/>
        </w:tabs>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Административной комиссией Еткульского района проведено 7 заседаний, на которых рассмотрено 12 протоколов об административных правонарушениях, из них привлечено к административной ответственности 7 правонарушителей, наложено штрафов на общую сумму 32,5 тыс. рублей.</w:t>
      </w:r>
    </w:p>
    <w:p w14:paraId="0A41B51B" w14:textId="77777777" w:rsidR="0086104E" w:rsidRPr="007B5BD9" w:rsidRDefault="00694F58" w:rsidP="00545161">
      <w:pPr>
        <w:spacing w:after="0" w:line="240" w:lineRule="auto"/>
        <w:jc w:val="center"/>
        <w:rPr>
          <w:rFonts w:ascii="Times New Roman" w:hAnsi="Times New Roman" w:cs="Times New Roman"/>
          <w:b/>
          <w:i/>
          <w:iCs/>
          <w:sz w:val="24"/>
          <w:szCs w:val="24"/>
        </w:rPr>
      </w:pPr>
      <w:r w:rsidRPr="007B5BD9">
        <w:rPr>
          <w:rFonts w:ascii="Times New Roman" w:hAnsi="Times New Roman" w:cs="Times New Roman"/>
          <w:b/>
          <w:i/>
          <w:iCs/>
          <w:sz w:val="24"/>
          <w:szCs w:val="24"/>
        </w:rPr>
        <w:t>Экология</w:t>
      </w:r>
    </w:p>
    <w:p w14:paraId="53758227" w14:textId="774D3DC4" w:rsidR="00772FA4" w:rsidRPr="007B5BD9" w:rsidRDefault="00772FA4"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Охрана природы </w:t>
      </w:r>
      <w:r w:rsidR="00545161">
        <w:rPr>
          <w:rFonts w:ascii="Times New Roman" w:hAnsi="Times New Roman" w:cs="Times New Roman"/>
          <w:sz w:val="24"/>
          <w:szCs w:val="24"/>
        </w:rPr>
        <w:t>–</w:t>
      </w:r>
      <w:r w:rsidRPr="007B5BD9">
        <w:rPr>
          <w:rFonts w:ascii="Times New Roman" w:hAnsi="Times New Roman" w:cs="Times New Roman"/>
          <w:sz w:val="24"/>
          <w:szCs w:val="24"/>
        </w:rPr>
        <w:t xml:space="preserve"> это масштабный труд, нуждающийся в тесном взаимодействии всех сторон.</w:t>
      </w:r>
    </w:p>
    <w:p w14:paraId="5E0F0495" w14:textId="14071DB7" w:rsidR="00772FA4" w:rsidRPr="007B5BD9" w:rsidRDefault="00772FA4"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В 2025 году, за негативное воздействие на окружающую среду, было собрано 1,3 млн. рублей. За счет средств местного бюджета был</w:t>
      </w:r>
      <w:r w:rsidR="00611CA9" w:rsidRPr="007B5BD9">
        <w:rPr>
          <w:rFonts w:ascii="Times New Roman" w:hAnsi="Times New Roman" w:cs="Times New Roman"/>
          <w:sz w:val="24"/>
          <w:szCs w:val="24"/>
        </w:rPr>
        <w:t>и</w:t>
      </w:r>
      <w:r w:rsidRPr="007B5BD9">
        <w:rPr>
          <w:rFonts w:ascii="Times New Roman" w:hAnsi="Times New Roman" w:cs="Times New Roman"/>
          <w:sz w:val="24"/>
          <w:szCs w:val="24"/>
        </w:rPr>
        <w:t xml:space="preserve"> ликвидирован</w:t>
      </w:r>
      <w:r w:rsidR="00611CA9" w:rsidRPr="007B5BD9">
        <w:rPr>
          <w:rFonts w:ascii="Times New Roman" w:hAnsi="Times New Roman" w:cs="Times New Roman"/>
          <w:sz w:val="24"/>
          <w:szCs w:val="24"/>
        </w:rPr>
        <w:t>ы</w:t>
      </w:r>
      <w:r w:rsidRPr="007B5BD9">
        <w:rPr>
          <w:rFonts w:ascii="Times New Roman" w:hAnsi="Times New Roman" w:cs="Times New Roman"/>
          <w:sz w:val="24"/>
          <w:szCs w:val="24"/>
        </w:rPr>
        <w:t xml:space="preserve"> четыре свалки отходов вблизи сел </w:t>
      </w:r>
      <w:proofErr w:type="spellStart"/>
      <w:r w:rsidRPr="007B5BD9">
        <w:rPr>
          <w:rFonts w:ascii="Times New Roman" w:hAnsi="Times New Roman" w:cs="Times New Roman"/>
          <w:sz w:val="24"/>
          <w:szCs w:val="24"/>
        </w:rPr>
        <w:t>Шеломенцево</w:t>
      </w:r>
      <w:proofErr w:type="spellEnd"/>
      <w:r w:rsidRPr="007B5BD9">
        <w:rPr>
          <w:rFonts w:ascii="Times New Roman" w:hAnsi="Times New Roman" w:cs="Times New Roman"/>
          <w:sz w:val="24"/>
          <w:szCs w:val="24"/>
        </w:rPr>
        <w:t xml:space="preserve"> вывезено 500 </w:t>
      </w:r>
      <w:proofErr w:type="spellStart"/>
      <w:r w:rsidRPr="007B5BD9">
        <w:rPr>
          <w:rFonts w:ascii="Times New Roman" w:hAnsi="Times New Roman" w:cs="Times New Roman"/>
          <w:sz w:val="24"/>
          <w:szCs w:val="24"/>
        </w:rPr>
        <w:t>куб.м</w:t>
      </w:r>
      <w:proofErr w:type="spellEnd"/>
      <w:r w:rsidRPr="007B5BD9">
        <w:rPr>
          <w:rFonts w:ascii="Times New Roman" w:hAnsi="Times New Roman" w:cs="Times New Roman"/>
          <w:sz w:val="24"/>
          <w:szCs w:val="24"/>
        </w:rPr>
        <w:t xml:space="preserve">., </w:t>
      </w:r>
      <w:proofErr w:type="spellStart"/>
      <w:r w:rsidRPr="007B5BD9">
        <w:rPr>
          <w:rFonts w:ascii="Times New Roman" w:hAnsi="Times New Roman" w:cs="Times New Roman"/>
          <w:sz w:val="24"/>
          <w:szCs w:val="24"/>
        </w:rPr>
        <w:t>Селезян</w:t>
      </w:r>
      <w:proofErr w:type="spellEnd"/>
      <w:r w:rsidRPr="007B5BD9">
        <w:rPr>
          <w:rFonts w:ascii="Times New Roman" w:hAnsi="Times New Roman" w:cs="Times New Roman"/>
          <w:sz w:val="24"/>
          <w:szCs w:val="24"/>
        </w:rPr>
        <w:t xml:space="preserve"> - 1500 </w:t>
      </w:r>
      <w:proofErr w:type="spellStart"/>
      <w:r w:rsidRPr="007B5BD9">
        <w:rPr>
          <w:rFonts w:ascii="Times New Roman" w:hAnsi="Times New Roman" w:cs="Times New Roman"/>
          <w:sz w:val="24"/>
          <w:szCs w:val="24"/>
        </w:rPr>
        <w:t>куб.м</w:t>
      </w:r>
      <w:proofErr w:type="spellEnd"/>
      <w:r w:rsidRPr="007B5BD9">
        <w:rPr>
          <w:rFonts w:ascii="Times New Roman" w:hAnsi="Times New Roman" w:cs="Times New Roman"/>
          <w:sz w:val="24"/>
          <w:szCs w:val="24"/>
        </w:rPr>
        <w:t>., Назарово</w:t>
      </w:r>
      <w:r w:rsidR="009D75E7" w:rsidRPr="007B5BD9">
        <w:rPr>
          <w:rFonts w:ascii="Times New Roman" w:hAnsi="Times New Roman" w:cs="Times New Roman"/>
          <w:sz w:val="24"/>
          <w:szCs w:val="24"/>
        </w:rPr>
        <w:t xml:space="preserve"> -</w:t>
      </w:r>
      <w:r w:rsidRPr="007B5BD9">
        <w:rPr>
          <w:rFonts w:ascii="Times New Roman" w:hAnsi="Times New Roman" w:cs="Times New Roman"/>
          <w:sz w:val="24"/>
          <w:szCs w:val="24"/>
        </w:rPr>
        <w:t xml:space="preserve"> 230 </w:t>
      </w:r>
      <w:proofErr w:type="spellStart"/>
      <w:r w:rsidRPr="007B5BD9">
        <w:rPr>
          <w:rFonts w:ascii="Times New Roman" w:hAnsi="Times New Roman" w:cs="Times New Roman"/>
          <w:sz w:val="24"/>
          <w:szCs w:val="24"/>
        </w:rPr>
        <w:t>куб.м</w:t>
      </w:r>
      <w:proofErr w:type="spellEnd"/>
      <w:r w:rsidRPr="007B5BD9">
        <w:rPr>
          <w:rFonts w:ascii="Times New Roman" w:hAnsi="Times New Roman" w:cs="Times New Roman"/>
          <w:sz w:val="24"/>
          <w:szCs w:val="24"/>
        </w:rPr>
        <w:t xml:space="preserve">., Еткуля 75 </w:t>
      </w:r>
      <w:proofErr w:type="spellStart"/>
      <w:r w:rsidRPr="007B5BD9">
        <w:rPr>
          <w:rFonts w:ascii="Times New Roman" w:hAnsi="Times New Roman" w:cs="Times New Roman"/>
          <w:sz w:val="24"/>
          <w:szCs w:val="24"/>
        </w:rPr>
        <w:t>куб.м</w:t>
      </w:r>
      <w:proofErr w:type="spellEnd"/>
      <w:r w:rsidRPr="007B5BD9">
        <w:rPr>
          <w:rFonts w:ascii="Times New Roman" w:hAnsi="Times New Roman" w:cs="Times New Roman"/>
          <w:sz w:val="24"/>
          <w:szCs w:val="24"/>
        </w:rPr>
        <w:t xml:space="preserve">. отходов. В общем вывезено более 2 300 </w:t>
      </w:r>
      <w:proofErr w:type="spellStart"/>
      <w:r w:rsidRPr="007B5BD9">
        <w:rPr>
          <w:rFonts w:ascii="Times New Roman" w:hAnsi="Times New Roman" w:cs="Times New Roman"/>
          <w:sz w:val="24"/>
          <w:szCs w:val="24"/>
        </w:rPr>
        <w:t>куб.м</w:t>
      </w:r>
      <w:proofErr w:type="spellEnd"/>
      <w:r w:rsidRPr="007B5BD9">
        <w:rPr>
          <w:rFonts w:ascii="Times New Roman" w:hAnsi="Times New Roman" w:cs="Times New Roman"/>
          <w:sz w:val="24"/>
          <w:szCs w:val="24"/>
        </w:rPr>
        <w:t xml:space="preserve">. </w:t>
      </w:r>
    </w:p>
    <w:p w14:paraId="012FAFFC" w14:textId="0BFAC989" w:rsidR="00772FA4" w:rsidRPr="007B5BD9" w:rsidRDefault="00772FA4"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В рамках национального проекта «Экология» в 2025 году было построено 17 и обустроено 16 контейнерных площадок на сумму более 4</w:t>
      </w:r>
      <w:r w:rsidR="009D75E7" w:rsidRPr="007B5BD9">
        <w:rPr>
          <w:rFonts w:ascii="Times New Roman" w:hAnsi="Times New Roman" w:cs="Times New Roman"/>
          <w:sz w:val="24"/>
          <w:szCs w:val="24"/>
        </w:rPr>
        <w:t> </w:t>
      </w:r>
      <w:r w:rsidRPr="007B5BD9">
        <w:rPr>
          <w:rFonts w:ascii="Times New Roman" w:hAnsi="Times New Roman" w:cs="Times New Roman"/>
          <w:sz w:val="24"/>
          <w:szCs w:val="24"/>
        </w:rPr>
        <w:t>млн. рублей.</w:t>
      </w:r>
    </w:p>
    <w:p w14:paraId="6D67F083" w14:textId="2F1238FB" w:rsidR="00772FA4" w:rsidRPr="007B5BD9" w:rsidRDefault="00772FA4"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Традиционно проходили природоохранные мероприятия. Силами молодежного движения «Еткуль-территория молодости» систематически проводилась очистка водоохранной зоны озер </w:t>
      </w:r>
      <w:proofErr w:type="spellStart"/>
      <w:r w:rsidRPr="007B5BD9">
        <w:rPr>
          <w:rFonts w:ascii="Times New Roman" w:hAnsi="Times New Roman" w:cs="Times New Roman"/>
          <w:sz w:val="24"/>
          <w:szCs w:val="24"/>
        </w:rPr>
        <w:t>Шантропай</w:t>
      </w:r>
      <w:proofErr w:type="spellEnd"/>
      <w:r w:rsidRPr="007B5BD9">
        <w:rPr>
          <w:rFonts w:ascii="Times New Roman" w:hAnsi="Times New Roman" w:cs="Times New Roman"/>
          <w:sz w:val="24"/>
          <w:szCs w:val="24"/>
        </w:rPr>
        <w:t xml:space="preserve">, в Коелге - река Увелька. Проводилась расчистка и облагораживание родников в Долговке, в Коелге и в </w:t>
      </w:r>
      <w:proofErr w:type="spellStart"/>
      <w:r w:rsidRPr="007B5BD9">
        <w:rPr>
          <w:rFonts w:ascii="Times New Roman" w:hAnsi="Times New Roman" w:cs="Times New Roman"/>
          <w:sz w:val="24"/>
          <w:szCs w:val="24"/>
        </w:rPr>
        <w:t>Сарыкуле</w:t>
      </w:r>
      <w:proofErr w:type="spellEnd"/>
      <w:r w:rsidRPr="007B5BD9">
        <w:rPr>
          <w:rFonts w:ascii="Times New Roman" w:hAnsi="Times New Roman" w:cs="Times New Roman"/>
          <w:sz w:val="24"/>
          <w:szCs w:val="24"/>
        </w:rPr>
        <w:t>.</w:t>
      </w:r>
    </w:p>
    <w:p w14:paraId="4F3FCF57" w14:textId="77777777" w:rsidR="00241F73" w:rsidRDefault="00241F73" w:rsidP="007B5BD9">
      <w:pPr>
        <w:spacing w:after="0" w:line="240" w:lineRule="auto"/>
        <w:jc w:val="center"/>
        <w:rPr>
          <w:rFonts w:ascii="Times New Roman" w:hAnsi="Times New Roman" w:cs="Times New Roman"/>
          <w:b/>
          <w:sz w:val="24"/>
          <w:szCs w:val="24"/>
        </w:rPr>
      </w:pPr>
    </w:p>
    <w:p w14:paraId="130F6EF9" w14:textId="77777777" w:rsidR="00241F73" w:rsidRDefault="00241F73" w:rsidP="007B5BD9">
      <w:pPr>
        <w:spacing w:after="0" w:line="240" w:lineRule="auto"/>
        <w:jc w:val="center"/>
        <w:rPr>
          <w:rFonts w:ascii="Times New Roman" w:hAnsi="Times New Roman" w:cs="Times New Roman"/>
          <w:b/>
          <w:sz w:val="24"/>
          <w:szCs w:val="24"/>
        </w:rPr>
      </w:pPr>
    </w:p>
    <w:p w14:paraId="7AC0B7F6" w14:textId="5E022341" w:rsidR="00CB43B4" w:rsidRPr="007B5BD9" w:rsidRDefault="00CB43B4" w:rsidP="007B5BD9">
      <w:pPr>
        <w:spacing w:after="0" w:line="240" w:lineRule="auto"/>
        <w:jc w:val="center"/>
        <w:rPr>
          <w:rFonts w:ascii="Times New Roman" w:hAnsi="Times New Roman" w:cs="Times New Roman"/>
          <w:b/>
          <w:sz w:val="24"/>
          <w:szCs w:val="24"/>
        </w:rPr>
      </w:pPr>
      <w:r w:rsidRPr="007B5BD9">
        <w:rPr>
          <w:rFonts w:ascii="Times New Roman" w:hAnsi="Times New Roman" w:cs="Times New Roman"/>
          <w:b/>
          <w:sz w:val="24"/>
          <w:szCs w:val="24"/>
        </w:rPr>
        <w:lastRenderedPageBreak/>
        <w:t>Работа с населением</w:t>
      </w:r>
    </w:p>
    <w:p w14:paraId="4E5E4AB5" w14:textId="43132C97" w:rsidR="0096030F" w:rsidRPr="007B5BD9" w:rsidRDefault="00D21F13" w:rsidP="007B5BD9">
      <w:pPr>
        <w:spacing w:after="0" w:line="240" w:lineRule="auto"/>
        <w:ind w:firstLine="709"/>
        <w:jc w:val="both"/>
        <w:rPr>
          <w:rFonts w:ascii="Times New Roman" w:hAnsi="Times New Roman" w:cs="Times New Roman"/>
          <w:b/>
          <w:color w:val="C00000"/>
          <w:sz w:val="24"/>
          <w:szCs w:val="24"/>
        </w:rPr>
      </w:pPr>
      <w:r w:rsidRPr="007B5BD9">
        <w:rPr>
          <w:rFonts w:ascii="Times New Roman" w:hAnsi="Times New Roman" w:cs="Times New Roman"/>
          <w:sz w:val="24"/>
          <w:szCs w:val="24"/>
        </w:rPr>
        <w:t xml:space="preserve">Одной из приоритетных направлений работы администрации является тесное взаимодействие с жителями, основанное на принципах прозрачности и доступности власти. </w:t>
      </w:r>
    </w:p>
    <w:p w14:paraId="27C4C1EA" w14:textId="553D07DC" w:rsidR="00B91169" w:rsidRPr="007B5BD9" w:rsidRDefault="00B91169" w:rsidP="007B5BD9">
      <w:pPr>
        <w:spacing w:after="0" w:line="240" w:lineRule="auto"/>
        <w:ind w:firstLine="709"/>
        <w:jc w:val="both"/>
        <w:rPr>
          <w:rFonts w:ascii="Times New Roman" w:hAnsi="Times New Roman" w:cs="Times New Roman"/>
          <w:bCs/>
          <w:sz w:val="24"/>
          <w:szCs w:val="24"/>
        </w:rPr>
      </w:pPr>
      <w:r w:rsidRPr="007B5BD9">
        <w:rPr>
          <w:rFonts w:ascii="Times New Roman" w:hAnsi="Times New Roman" w:cs="Times New Roman"/>
          <w:bCs/>
          <w:sz w:val="24"/>
          <w:szCs w:val="24"/>
        </w:rPr>
        <w:t>В 2025 году в администрации Еткульского муниципального района и администрациях сельских поселений было зарегистрировано 319 обращени</w:t>
      </w:r>
      <w:r w:rsidR="009D75E7" w:rsidRPr="007B5BD9">
        <w:rPr>
          <w:rFonts w:ascii="Times New Roman" w:hAnsi="Times New Roman" w:cs="Times New Roman"/>
          <w:bCs/>
          <w:sz w:val="24"/>
          <w:szCs w:val="24"/>
        </w:rPr>
        <w:t>й</w:t>
      </w:r>
      <w:r w:rsidRPr="007B5BD9">
        <w:rPr>
          <w:rFonts w:ascii="Times New Roman" w:hAnsi="Times New Roman" w:cs="Times New Roman"/>
          <w:bCs/>
          <w:sz w:val="24"/>
          <w:szCs w:val="24"/>
        </w:rPr>
        <w:t xml:space="preserve">. По сравнению с 2024 годом количество корреспонденции снизилось на 36% (на 182 обращения </w:t>
      </w:r>
      <w:r w:rsidR="009D75E7" w:rsidRPr="007B5BD9">
        <w:rPr>
          <w:rFonts w:ascii="Times New Roman" w:hAnsi="Times New Roman" w:cs="Times New Roman"/>
          <w:bCs/>
          <w:sz w:val="24"/>
          <w:szCs w:val="24"/>
        </w:rPr>
        <w:t>меньше</w:t>
      </w:r>
      <w:r w:rsidRPr="007B5BD9">
        <w:rPr>
          <w:rFonts w:ascii="Times New Roman" w:hAnsi="Times New Roman" w:cs="Times New Roman"/>
          <w:bCs/>
          <w:sz w:val="24"/>
          <w:szCs w:val="24"/>
        </w:rPr>
        <w:t>). Письменные обращения - 152, в виде электронного документа - 109, устные – 58.</w:t>
      </w:r>
    </w:p>
    <w:p w14:paraId="65F3E4B8" w14:textId="17AD8737" w:rsidR="00A5100B" w:rsidRPr="007B5BD9" w:rsidRDefault="00A5100B" w:rsidP="007B5BD9">
      <w:pPr>
        <w:spacing w:after="0" w:line="240" w:lineRule="auto"/>
        <w:ind w:firstLine="709"/>
        <w:jc w:val="both"/>
        <w:rPr>
          <w:rFonts w:ascii="Times New Roman" w:hAnsi="Times New Roman" w:cs="Times New Roman"/>
          <w:b/>
          <w:color w:val="FF0000"/>
          <w:sz w:val="24"/>
          <w:szCs w:val="24"/>
        </w:rPr>
      </w:pPr>
      <w:r w:rsidRPr="007B5BD9">
        <w:rPr>
          <w:rFonts w:ascii="Times New Roman" w:hAnsi="Times New Roman" w:cs="Times New Roman"/>
          <w:bCs/>
          <w:sz w:val="24"/>
          <w:szCs w:val="24"/>
        </w:rPr>
        <w:t>Тематика вопросов:</w:t>
      </w:r>
      <w:r w:rsidR="00B91169" w:rsidRPr="007B5BD9">
        <w:rPr>
          <w:rFonts w:ascii="Times New Roman" w:hAnsi="Times New Roman" w:cs="Times New Roman"/>
          <w:bCs/>
          <w:sz w:val="24"/>
          <w:szCs w:val="24"/>
        </w:rPr>
        <w:t xml:space="preserve"> </w:t>
      </w:r>
      <w:r w:rsidR="00015CBE" w:rsidRPr="007B5BD9">
        <w:rPr>
          <w:rFonts w:ascii="Times New Roman" w:hAnsi="Times New Roman" w:cs="Times New Roman"/>
          <w:bCs/>
          <w:sz w:val="24"/>
          <w:szCs w:val="24"/>
        </w:rPr>
        <w:t>э</w:t>
      </w:r>
      <w:r w:rsidRPr="007B5BD9">
        <w:rPr>
          <w:rFonts w:ascii="Times New Roman" w:hAnsi="Times New Roman" w:cs="Times New Roman"/>
          <w:bCs/>
          <w:sz w:val="24"/>
          <w:szCs w:val="24"/>
        </w:rPr>
        <w:t>к</w:t>
      </w:r>
      <w:r w:rsidRPr="007B5BD9">
        <w:rPr>
          <w:rFonts w:ascii="Times New Roman" w:hAnsi="Times New Roman" w:cs="Times New Roman"/>
          <w:sz w:val="24"/>
          <w:szCs w:val="24"/>
        </w:rPr>
        <w:t>ономика</w:t>
      </w:r>
      <w:r w:rsidR="00015CBE" w:rsidRPr="007B5BD9">
        <w:rPr>
          <w:rFonts w:ascii="Times New Roman" w:hAnsi="Times New Roman" w:cs="Times New Roman"/>
          <w:sz w:val="24"/>
          <w:szCs w:val="24"/>
        </w:rPr>
        <w:t>,</w:t>
      </w:r>
      <w:r w:rsidR="00B91169" w:rsidRPr="007B5BD9">
        <w:rPr>
          <w:rFonts w:ascii="Times New Roman" w:hAnsi="Times New Roman" w:cs="Times New Roman"/>
          <w:sz w:val="24"/>
          <w:szCs w:val="24"/>
        </w:rPr>
        <w:t xml:space="preserve"> </w:t>
      </w:r>
      <w:r w:rsidR="00015CBE" w:rsidRPr="007B5BD9">
        <w:rPr>
          <w:rFonts w:ascii="Times New Roman" w:hAnsi="Times New Roman" w:cs="Times New Roman"/>
          <w:sz w:val="24"/>
          <w:szCs w:val="24"/>
        </w:rPr>
        <w:t>ж</w:t>
      </w:r>
      <w:r w:rsidRPr="007B5BD9">
        <w:rPr>
          <w:rFonts w:ascii="Times New Roman" w:hAnsi="Times New Roman" w:cs="Times New Roman"/>
          <w:sz w:val="24"/>
          <w:szCs w:val="24"/>
        </w:rPr>
        <w:t>илищно-коммунальная сфера</w:t>
      </w:r>
      <w:r w:rsidR="00015CBE" w:rsidRPr="007B5BD9">
        <w:rPr>
          <w:rFonts w:ascii="Times New Roman" w:hAnsi="Times New Roman" w:cs="Times New Roman"/>
          <w:sz w:val="24"/>
          <w:szCs w:val="24"/>
        </w:rPr>
        <w:t>, с</w:t>
      </w:r>
      <w:r w:rsidRPr="007B5BD9">
        <w:rPr>
          <w:rFonts w:ascii="Times New Roman" w:hAnsi="Times New Roman" w:cs="Times New Roman"/>
          <w:sz w:val="24"/>
          <w:szCs w:val="24"/>
        </w:rPr>
        <w:t>оциальная сфера</w:t>
      </w:r>
      <w:r w:rsidR="00B91169" w:rsidRPr="007B5BD9">
        <w:rPr>
          <w:rFonts w:ascii="Times New Roman" w:hAnsi="Times New Roman" w:cs="Times New Roman"/>
          <w:sz w:val="24"/>
          <w:szCs w:val="24"/>
        </w:rPr>
        <w:t>,</w:t>
      </w:r>
      <w:r w:rsidRPr="007B5BD9">
        <w:rPr>
          <w:rFonts w:ascii="Times New Roman" w:hAnsi="Times New Roman" w:cs="Times New Roman"/>
          <w:sz w:val="24"/>
          <w:szCs w:val="24"/>
        </w:rPr>
        <w:t xml:space="preserve"> газификаци</w:t>
      </w:r>
      <w:r w:rsidR="00B91169" w:rsidRPr="007B5BD9">
        <w:rPr>
          <w:rFonts w:ascii="Times New Roman" w:hAnsi="Times New Roman" w:cs="Times New Roman"/>
          <w:sz w:val="24"/>
          <w:szCs w:val="24"/>
        </w:rPr>
        <w:t>я</w:t>
      </w:r>
      <w:r w:rsidRPr="007B5BD9">
        <w:rPr>
          <w:rFonts w:ascii="Times New Roman" w:hAnsi="Times New Roman" w:cs="Times New Roman"/>
          <w:sz w:val="24"/>
          <w:szCs w:val="24"/>
        </w:rPr>
        <w:t xml:space="preserve"> населенных пунктов. </w:t>
      </w:r>
    </w:p>
    <w:p w14:paraId="589A5909" w14:textId="21637171" w:rsidR="001045D4" w:rsidRPr="007B5BD9" w:rsidRDefault="00507DF8"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bCs/>
          <w:sz w:val="24"/>
          <w:szCs w:val="24"/>
        </w:rPr>
        <w:t>Через платформу обратной связи (ПОС)</w:t>
      </w:r>
      <w:r w:rsidR="00B91169" w:rsidRPr="007B5BD9">
        <w:rPr>
          <w:rFonts w:ascii="Times New Roman" w:hAnsi="Times New Roman" w:cs="Times New Roman"/>
          <w:bCs/>
          <w:sz w:val="24"/>
          <w:szCs w:val="24"/>
        </w:rPr>
        <w:t xml:space="preserve"> </w:t>
      </w:r>
      <w:r w:rsidRPr="007B5BD9">
        <w:rPr>
          <w:rFonts w:ascii="Times New Roman" w:hAnsi="Times New Roman" w:cs="Times New Roman"/>
          <w:sz w:val="24"/>
          <w:szCs w:val="24"/>
        </w:rPr>
        <w:t xml:space="preserve">в течение года поступило </w:t>
      </w:r>
      <w:r w:rsidR="00B91169" w:rsidRPr="007B5BD9">
        <w:rPr>
          <w:rFonts w:ascii="Times New Roman" w:hAnsi="Times New Roman" w:cs="Times New Roman"/>
          <w:sz w:val="24"/>
          <w:szCs w:val="24"/>
        </w:rPr>
        <w:t>243 сообщения</w:t>
      </w:r>
      <w:r w:rsidRPr="007B5BD9">
        <w:rPr>
          <w:rFonts w:ascii="Times New Roman" w:hAnsi="Times New Roman" w:cs="Times New Roman"/>
          <w:sz w:val="24"/>
          <w:szCs w:val="24"/>
        </w:rPr>
        <w:t>. В большинстве своем это вопросы</w:t>
      </w:r>
      <w:r w:rsidR="00D07596" w:rsidRPr="007B5BD9">
        <w:rPr>
          <w:rFonts w:ascii="Times New Roman" w:hAnsi="Times New Roman" w:cs="Times New Roman"/>
          <w:sz w:val="24"/>
          <w:szCs w:val="24"/>
        </w:rPr>
        <w:t>,</w:t>
      </w:r>
      <w:r w:rsidRPr="007B5BD9">
        <w:rPr>
          <w:rFonts w:ascii="Times New Roman" w:hAnsi="Times New Roman" w:cs="Times New Roman"/>
          <w:sz w:val="24"/>
          <w:szCs w:val="24"/>
        </w:rPr>
        <w:t xml:space="preserve"> связанные с благоустройством населенных </w:t>
      </w:r>
      <w:r w:rsidR="001B7A2D" w:rsidRPr="007B5BD9">
        <w:rPr>
          <w:rFonts w:ascii="Times New Roman" w:hAnsi="Times New Roman" w:cs="Times New Roman"/>
          <w:sz w:val="24"/>
          <w:szCs w:val="24"/>
        </w:rPr>
        <w:t>пунктов (очистка и ремонт дорог</w:t>
      </w:r>
      <w:r w:rsidRPr="007B5BD9">
        <w:rPr>
          <w:rFonts w:ascii="Times New Roman" w:hAnsi="Times New Roman" w:cs="Times New Roman"/>
          <w:sz w:val="24"/>
          <w:szCs w:val="24"/>
        </w:rPr>
        <w:t>, установка осве</w:t>
      </w:r>
      <w:r w:rsidR="00F41B62" w:rsidRPr="007B5BD9">
        <w:rPr>
          <w:rFonts w:ascii="Times New Roman" w:hAnsi="Times New Roman" w:cs="Times New Roman"/>
          <w:sz w:val="24"/>
          <w:szCs w:val="24"/>
        </w:rPr>
        <w:t>щ</w:t>
      </w:r>
      <w:r w:rsidRPr="007B5BD9">
        <w:rPr>
          <w:rFonts w:ascii="Times New Roman" w:hAnsi="Times New Roman" w:cs="Times New Roman"/>
          <w:sz w:val="24"/>
          <w:szCs w:val="24"/>
        </w:rPr>
        <w:t>ения, уборка мусора)</w:t>
      </w:r>
      <w:r w:rsidR="00D07596" w:rsidRPr="007B5BD9">
        <w:rPr>
          <w:rFonts w:ascii="Times New Roman" w:hAnsi="Times New Roman" w:cs="Times New Roman"/>
          <w:sz w:val="24"/>
          <w:szCs w:val="24"/>
        </w:rPr>
        <w:t>.</w:t>
      </w:r>
    </w:p>
    <w:p w14:paraId="34568137" w14:textId="4112742E" w:rsidR="00507DF8" w:rsidRPr="007B5BD9" w:rsidRDefault="00D07596"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 ходе прямой линии Губернатора Челябинской области от жителей Еткульского района поступило </w:t>
      </w:r>
      <w:r w:rsidR="00B91169" w:rsidRPr="007B5BD9">
        <w:rPr>
          <w:rFonts w:ascii="Times New Roman" w:hAnsi="Times New Roman" w:cs="Times New Roman"/>
          <w:sz w:val="24"/>
          <w:szCs w:val="24"/>
        </w:rPr>
        <w:t>22</w:t>
      </w:r>
      <w:r w:rsidRPr="007B5BD9">
        <w:rPr>
          <w:rFonts w:ascii="Times New Roman" w:hAnsi="Times New Roman" w:cs="Times New Roman"/>
          <w:sz w:val="24"/>
          <w:szCs w:val="24"/>
        </w:rPr>
        <w:t xml:space="preserve"> сообщения. </w:t>
      </w:r>
      <w:r w:rsidR="00965A6B" w:rsidRPr="007B5BD9">
        <w:rPr>
          <w:rFonts w:ascii="Times New Roman" w:hAnsi="Times New Roman" w:cs="Times New Roman"/>
          <w:sz w:val="24"/>
          <w:szCs w:val="24"/>
        </w:rPr>
        <w:t>Основн</w:t>
      </w:r>
      <w:r w:rsidR="00B363C6" w:rsidRPr="007B5BD9">
        <w:rPr>
          <w:rFonts w:ascii="Times New Roman" w:hAnsi="Times New Roman" w:cs="Times New Roman"/>
          <w:sz w:val="24"/>
          <w:szCs w:val="24"/>
        </w:rPr>
        <w:t>ой блок</w:t>
      </w:r>
      <w:r w:rsidRPr="007B5BD9">
        <w:rPr>
          <w:rFonts w:ascii="Times New Roman" w:hAnsi="Times New Roman" w:cs="Times New Roman"/>
          <w:sz w:val="24"/>
          <w:szCs w:val="24"/>
        </w:rPr>
        <w:t xml:space="preserve"> касал</w:t>
      </w:r>
      <w:r w:rsidR="00B363C6" w:rsidRPr="007B5BD9">
        <w:rPr>
          <w:rFonts w:ascii="Times New Roman" w:hAnsi="Times New Roman" w:cs="Times New Roman"/>
          <w:sz w:val="24"/>
          <w:szCs w:val="24"/>
        </w:rPr>
        <w:t>ся вопросов</w:t>
      </w:r>
      <w:r w:rsidRPr="007B5BD9">
        <w:rPr>
          <w:rFonts w:ascii="Times New Roman" w:hAnsi="Times New Roman" w:cs="Times New Roman"/>
          <w:sz w:val="24"/>
          <w:szCs w:val="24"/>
        </w:rPr>
        <w:t xml:space="preserve"> газификации населенных пунктов</w:t>
      </w:r>
      <w:r w:rsidR="008105E9" w:rsidRPr="007B5BD9">
        <w:rPr>
          <w:rFonts w:ascii="Times New Roman" w:hAnsi="Times New Roman" w:cs="Times New Roman"/>
          <w:sz w:val="24"/>
          <w:szCs w:val="24"/>
        </w:rPr>
        <w:t>,</w:t>
      </w:r>
      <w:r w:rsidR="00836BE4" w:rsidRPr="007B5BD9">
        <w:rPr>
          <w:rFonts w:ascii="Times New Roman" w:hAnsi="Times New Roman" w:cs="Times New Roman"/>
          <w:sz w:val="24"/>
          <w:szCs w:val="24"/>
        </w:rPr>
        <w:t xml:space="preserve"> </w:t>
      </w:r>
      <w:r w:rsidR="0054241A" w:rsidRPr="007B5BD9">
        <w:rPr>
          <w:rFonts w:ascii="Times New Roman" w:hAnsi="Times New Roman" w:cs="Times New Roman"/>
          <w:sz w:val="24"/>
          <w:szCs w:val="24"/>
        </w:rPr>
        <w:t>благоустройств</w:t>
      </w:r>
      <w:r w:rsidR="00F41B62" w:rsidRPr="007B5BD9">
        <w:rPr>
          <w:rFonts w:ascii="Times New Roman" w:hAnsi="Times New Roman" w:cs="Times New Roman"/>
          <w:sz w:val="24"/>
          <w:szCs w:val="24"/>
        </w:rPr>
        <w:t>а</w:t>
      </w:r>
      <w:r w:rsidR="00836BE4" w:rsidRPr="007B5BD9">
        <w:rPr>
          <w:rFonts w:ascii="Times New Roman" w:hAnsi="Times New Roman" w:cs="Times New Roman"/>
          <w:sz w:val="24"/>
          <w:szCs w:val="24"/>
        </w:rPr>
        <w:t xml:space="preserve"> </w:t>
      </w:r>
      <w:r w:rsidR="00F41B62" w:rsidRPr="007B5BD9">
        <w:rPr>
          <w:rFonts w:ascii="Times New Roman" w:hAnsi="Times New Roman" w:cs="Times New Roman"/>
          <w:sz w:val="24"/>
          <w:szCs w:val="24"/>
        </w:rPr>
        <w:t xml:space="preserve">деревень, </w:t>
      </w:r>
      <w:r w:rsidR="008105E9" w:rsidRPr="007B5BD9">
        <w:rPr>
          <w:rFonts w:ascii="Times New Roman" w:hAnsi="Times New Roman" w:cs="Times New Roman"/>
          <w:sz w:val="24"/>
          <w:szCs w:val="24"/>
        </w:rPr>
        <w:t xml:space="preserve">ремонта дорог, социальных выплат </w:t>
      </w:r>
      <w:r w:rsidR="00F41B62" w:rsidRPr="007B5BD9">
        <w:rPr>
          <w:rFonts w:ascii="Times New Roman" w:hAnsi="Times New Roman" w:cs="Times New Roman"/>
          <w:sz w:val="24"/>
          <w:szCs w:val="24"/>
        </w:rPr>
        <w:t xml:space="preserve">и усовершенствования </w:t>
      </w:r>
      <w:r w:rsidR="00965A6B" w:rsidRPr="007B5BD9">
        <w:rPr>
          <w:rFonts w:ascii="Times New Roman" w:hAnsi="Times New Roman" w:cs="Times New Roman"/>
          <w:sz w:val="24"/>
          <w:szCs w:val="24"/>
        </w:rPr>
        <w:t>системы</w:t>
      </w:r>
      <w:r w:rsidR="00F41B62" w:rsidRPr="007B5BD9">
        <w:rPr>
          <w:rFonts w:ascii="Times New Roman" w:hAnsi="Times New Roman" w:cs="Times New Roman"/>
          <w:sz w:val="24"/>
          <w:szCs w:val="24"/>
        </w:rPr>
        <w:t xml:space="preserve"> водоснабжения.</w:t>
      </w:r>
    </w:p>
    <w:p w14:paraId="75A7F7BD" w14:textId="6C802D2C" w:rsidR="00507DF8" w:rsidRPr="007B5BD9" w:rsidRDefault="00507DF8"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bCs/>
          <w:sz w:val="24"/>
          <w:szCs w:val="24"/>
        </w:rPr>
        <w:t>Через систему мониторинга «Инцидент менеджмент»</w:t>
      </w:r>
      <w:r w:rsidR="00B91169" w:rsidRPr="007B5BD9">
        <w:rPr>
          <w:rFonts w:ascii="Times New Roman" w:hAnsi="Times New Roman" w:cs="Times New Roman"/>
          <w:bCs/>
          <w:sz w:val="24"/>
          <w:szCs w:val="24"/>
        </w:rPr>
        <w:t xml:space="preserve"> на рассмотрение в течение года было направлено 431 сообщение (2024 г. - 423).</w:t>
      </w:r>
    </w:p>
    <w:p w14:paraId="47D808EB" w14:textId="0C2F47DF" w:rsidR="008105E9" w:rsidRPr="007B5BD9" w:rsidRDefault="005F3886"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В 202</w:t>
      </w:r>
      <w:r w:rsidR="00B91169" w:rsidRPr="007B5BD9">
        <w:rPr>
          <w:rFonts w:ascii="Times New Roman" w:hAnsi="Times New Roman" w:cs="Times New Roman"/>
          <w:sz w:val="24"/>
          <w:szCs w:val="24"/>
        </w:rPr>
        <w:t xml:space="preserve">5 </w:t>
      </w:r>
      <w:r w:rsidRPr="007B5BD9">
        <w:rPr>
          <w:rFonts w:ascii="Times New Roman" w:hAnsi="Times New Roman" w:cs="Times New Roman"/>
          <w:sz w:val="24"/>
          <w:szCs w:val="24"/>
        </w:rPr>
        <w:t xml:space="preserve">г. мной проведено </w:t>
      </w:r>
      <w:r w:rsidR="00B91169" w:rsidRPr="007B5BD9">
        <w:rPr>
          <w:rFonts w:ascii="Times New Roman" w:hAnsi="Times New Roman" w:cs="Times New Roman"/>
          <w:sz w:val="24"/>
          <w:szCs w:val="24"/>
        </w:rPr>
        <w:t>35 личных приемов граждан, на которых принято 87 человек.</w:t>
      </w:r>
    </w:p>
    <w:p w14:paraId="549C7F9C" w14:textId="77777777" w:rsidR="00965D10" w:rsidRPr="007B5BD9" w:rsidRDefault="004D3840" w:rsidP="007B5BD9">
      <w:pPr>
        <w:spacing w:after="0" w:line="240" w:lineRule="auto"/>
        <w:jc w:val="center"/>
        <w:rPr>
          <w:rFonts w:ascii="Times New Roman" w:hAnsi="Times New Roman" w:cs="Times New Roman"/>
          <w:b/>
          <w:i/>
          <w:iCs/>
          <w:sz w:val="24"/>
          <w:szCs w:val="24"/>
        </w:rPr>
      </w:pPr>
      <w:r w:rsidRPr="007B5BD9">
        <w:rPr>
          <w:rFonts w:ascii="Times New Roman" w:hAnsi="Times New Roman" w:cs="Times New Roman"/>
          <w:b/>
          <w:i/>
          <w:iCs/>
          <w:sz w:val="24"/>
          <w:szCs w:val="24"/>
        </w:rPr>
        <w:t>Общественная безопасность</w:t>
      </w:r>
    </w:p>
    <w:p w14:paraId="37D73D8A" w14:textId="77777777" w:rsidR="00F02C90" w:rsidRPr="007B5BD9" w:rsidRDefault="00F02C90" w:rsidP="007B5BD9">
      <w:pPr>
        <w:tabs>
          <w:tab w:val="left" w:pos="709"/>
        </w:tabs>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 xml:space="preserve">В 2025 году произошло 114 всех видов пожаров (2024 г. - 64), 3 лесных пожара, 45 техногенных пожаров, на землях иного назначения (ландшафтные пожары) - 51 пожар. </w:t>
      </w:r>
    </w:p>
    <w:p w14:paraId="0A02B102" w14:textId="77777777" w:rsidR="00B06DCB" w:rsidRPr="007B5BD9" w:rsidRDefault="00F02C90" w:rsidP="007B5BD9">
      <w:pPr>
        <w:tabs>
          <w:tab w:val="left" w:pos="709"/>
        </w:tabs>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В ходе техногенных пожаров погибло 3 человека, травмировано на пожарах 4 человека.</w:t>
      </w:r>
    </w:p>
    <w:p w14:paraId="1C1DF065" w14:textId="1F90ADA4" w:rsidR="009A7C9D" w:rsidRPr="007B5BD9" w:rsidRDefault="009A7C9D" w:rsidP="007B5BD9">
      <w:pPr>
        <w:tabs>
          <w:tab w:val="left" w:pos="709"/>
        </w:tabs>
        <w:spacing w:after="0" w:line="240" w:lineRule="auto"/>
        <w:ind w:firstLine="709"/>
        <w:jc w:val="both"/>
        <w:rPr>
          <w:rFonts w:ascii="Times New Roman" w:eastAsia="Times New Roman" w:hAnsi="Times New Roman" w:cs="Times New Roman"/>
          <w:sz w:val="24"/>
          <w:szCs w:val="24"/>
          <w:lang w:eastAsia="x-none"/>
        </w:rPr>
      </w:pPr>
      <w:r w:rsidRPr="007B5BD9">
        <w:rPr>
          <w:rFonts w:ascii="Times New Roman" w:eastAsia="Times New Roman" w:hAnsi="Times New Roman" w:cs="Times New Roman"/>
          <w:color w:val="000000"/>
          <w:sz w:val="24"/>
          <w:szCs w:val="24"/>
        </w:rPr>
        <w:t xml:space="preserve">Подразделения постов ДПК </w:t>
      </w:r>
      <w:r w:rsidR="00961717" w:rsidRPr="007B5BD9">
        <w:rPr>
          <w:rFonts w:ascii="Times New Roman" w:eastAsia="Times New Roman" w:hAnsi="Times New Roman" w:cs="Times New Roman"/>
          <w:color w:val="000000"/>
          <w:sz w:val="24"/>
          <w:szCs w:val="24"/>
        </w:rPr>
        <w:t xml:space="preserve">были </w:t>
      </w:r>
      <w:r w:rsidRPr="007B5BD9">
        <w:rPr>
          <w:rFonts w:ascii="Times New Roman" w:eastAsia="Times New Roman" w:hAnsi="Times New Roman" w:cs="Times New Roman"/>
          <w:color w:val="000000"/>
          <w:sz w:val="24"/>
          <w:szCs w:val="24"/>
        </w:rPr>
        <w:t xml:space="preserve">размещены в </w:t>
      </w:r>
      <w:r w:rsidR="00961717" w:rsidRPr="007B5BD9">
        <w:rPr>
          <w:rFonts w:ascii="Times New Roman" w:eastAsia="Times New Roman" w:hAnsi="Times New Roman" w:cs="Times New Roman"/>
          <w:color w:val="000000"/>
          <w:sz w:val="24"/>
          <w:szCs w:val="24"/>
        </w:rPr>
        <w:t>4</w:t>
      </w:r>
      <w:r w:rsidRPr="007B5BD9">
        <w:rPr>
          <w:rFonts w:ascii="Times New Roman" w:eastAsia="Times New Roman" w:hAnsi="Times New Roman" w:cs="Times New Roman"/>
          <w:color w:val="000000"/>
          <w:sz w:val="24"/>
          <w:szCs w:val="24"/>
        </w:rPr>
        <w:t xml:space="preserve"> населённых пунктах с.</w:t>
      </w:r>
      <w:r w:rsidR="00B06DCB" w:rsidRPr="007B5BD9">
        <w:rPr>
          <w:rFonts w:ascii="Times New Roman" w:eastAsia="Times New Roman" w:hAnsi="Times New Roman" w:cs="Times New Roman"/>
          <w:color w:val="000000"/>
          <w:sz w:val="24"/>
          <w:szCs w:val="24"/>
        </w:rPr>
        <w:t> </w:t>
      </w:r>
      <w:r w:rsidRPr="007B5BD9">
        <w:rPr>
          <w:rFonts w:ascii="Times New Roman" w:eastAsia="Times New Roman" w:hAnsi="Times New Roman" w:cs="Times New Roman"/>
          <w:color w:val="000000"/>
          <w:sz w:val="24"/>
          <w:szCs w:val="24"/>
        </w:rPr>
        <w:t>Писклово, с. Каратабан</w:t>
      </w:r>
      <w:r w:rsidR="00961717" w:rsidRPr="007B5BD9">
        <w:rPr>
          <w:rFonts w:ascii="Times New Roman" w:eastAsia="Times New Roman" w:hAnsi="Times New Roman" w:cs="Times New Roman"/>
          <w:color w:val="000000"/>
          <w:sz w:val="24"/>
          <w:szCs w:val="24"/>
        </w:rPr>
        <w:t xml:space="preserve">, </w:t>
      </w:r>
      <w:r w:rsidRPr="007B5BD9">
        <w:rPr>
          <w:rFonts w:ascii="Times New Roman" w:eastAsia="Times New Roman" w:hAnsi="Times New Roman" w:cs="Times New Roman"/>
          <w:color w:val="000000"/>
          <w:sz w:val="24"/>
          <w:szCs w:val="24"/>
        </w:rPr>
        <w:t xml:space="preserve">с. Лебедевка, д. Александровка. </w:t>
      </w:r>
      <w:r w:rsidR="00961717" w:rsidRPr="007B5BD9">
        <w:rPr>
          <w:rFonts w:ascii="Times New Roman" w:eastAsia="Times New Roman" w:hAnsi="Times New Roman" w:cs="Times New Roman"/>
          <w:color w:val="000000"/>
          <w:sz w:val="24"/>
          <w:szCs w:val="24"/>
        </w:rPr>
        <w:t xml:space="preserve">В 2025 г. </w:t>
      </w:r>
      <w:r w:rsidR="0057110B" w:rsidRPr="007B5BD9">
        <w:rPr>
          <w:rFonts w:ascii="Times New Roman" w:eastAsia="Times New Roman" w:hAnsi="Times New Roman" w:cs="Times New Roman"/>
          <w:color w:val="000000"/>
          <w:sz w:val="24"/>
          <w:szCs w:val="24"/>
        </w:rPr>
        <w:t xml:space="preserve">за счет средств областного бюджета </w:t>
      </w:r>
      <w:r w:rsidR="00961717" w:rsidRPr="007B5BD9">
        <w:rPr>
          <w:rFonts w:ascii="Times New Roman" w:eastAsia="Times New Roman" w:hAnsi="Times New Roman" w:cs="Times New Roman"/>
          <w:color w:val="000000"/>
          <w:sz w:val="24"/>
          <w:szCs w:val="24"/>
        </w:rPr>
        <w:t xml:space="preserve">в </w:t>
      </w:r>
      <w:proofErr w:type="spellStart"/>
      <w:r w:rsidR="00961717" w:rsidRPr="007B5BD9">
        <w:rPr>
          <w:rFonts w:ascii="Times New Roman" w:eastAsia="Times New Roman" w:hAnsi="Times New Roman" w:cs="Times New Roman"/>
          <w:color w:val="000000"/>
          <w:sz w:val="24"/>
          <w:szCs w:val="24"/>
        </w:rPr>
        <w:t>с.Коелга</w:t>
      </w:r>
      <w:proofErr w:type="spellEnd"/>
      <w:r w:rsidR="00961717" w:rsidRPr="007B5BD9">
        <w:rPr>
          <w:rFonts w:ascii="Times New Roman" w:eastAsia="Times New Roman" w:hAnsi="Times New Roman" w:cs="Times New Roman"/>
          <w:color w:val="000000"/>
          <w:sz w:val="24"/>
          <w:szCs w:val="24"/>
        </w:rPr>
        <w:t xml:space="preserve"> построен новый пост ДПК. </w:t>
      </w:r>
      <w:r w:rsidRPr="007B5BD9">
        <w:rPr>
          <w:rFonts w:ascii="Times New Roman" w:eastAsia="Times New Roman" w:hAnsi="Times New Roman" w:cs="Times New Roman"/>
          <w:color w:val="000000"/>
          <w:sz w:val="24"/>
          <w:szCs w:val="24"/>
        </w:rPr>
        <w:t xml:space="preserve">Все они </w:t>
      </w:r>
      <w:r w:rsidRPr="007B5BD9">
        <w:rPr>
          <w:rFonts w:ascii="Times New Roman" w:eastAsia="Times New Roman" w:hAnsi="Times New Roman" w:cs="Times New Roman"/>
          <w:sz w:val="24"/>
          <w:szCs w:val="24"/>
        </w:rPr>
        <w:t xml:space="preserve">включены в расписание выездов, обеспечены обмундированием. </w:t>
      </w:r>
      <w:r w:rsidRPr="007B5BD9">
        <w:rPr>
          <w:rFonts w:ascii="Times New Roman" w:eastAsia="Times New Roman" w:hAnsi="Times New Roman" w:cs="Times New Roman"/>
          <w:sz w:val="24"/>
          <w:szCs w:val="24"/>
          <w:lang w:val="x-none" w:eastAsia="x-none"/>
        </w:rPr>
        <w:t>На содержание постов ДПК в 202</w:t>
      </w:r>
      <w:r w:rsidRPr="007B5BD9">
        <w:rPr>
          <w:rFonts w:ascii="Times New Roman" w:eastAsia="Times New Roman" w:hAnsi="Times New Roman" w:cs="Times New Roman"/>
          <w:sz w:val="24"/>
          <w:szCs w:val="24"/>
          <w:lang w:eastAsia="x-none"/>
        </w:rPr>
        <w:t>5</w:t>
      </w:r>
      <w:r w:rsidRPr="007B5BD9">
        <w:rPr>
          <w:rFonts w:ascii="Times New Roman" w:eastAsia="Times New Roman" w:hAnsi="Times New Roman" w:cs="Times New Roman"/>
          <w:sz w:val="24"/>
          <w:szCs w:val="24"/>
          <w:lang w:val="x-none" w:eastAsia="x-none"/>
        </w:rPr>
        <w:t xml:space="preserve"> году</w:t>
      </w:r>
      <w:r w:rsidRPr="007B5BD9">
        <w:rPr>
          <w:rFonts w:ascii="Times New Roman" w:eastAsia="Times New Roman" w:hAnsi="Times New Roman" w:cs="Times New Roman"/>
          <w:sz w:val="24"/>
          <w:szCs w:val="24"/>
          <w:lang w:eastAsia="x-none"/>
        </w:rPr>
        <w:t xml:space="preserve"> направлено 9,4 млн</w:t>
      </w:r>
      <w:r w:rsidRPr="007B5BD9">
        <w:rPr>
          <w:rFonts w:ascii="Times New Roman" w:eastAsia="Times New Roman" w:hAnsi="Times New Roman" w:cs="Times New Roman"/>
          <w:sz w:val="24"/>
          <w:szCs w:val="24"/>
          <w:lang w:val="x-none" w:eastAsia="x-none"/>
        </w:rPr>
        <w:t>. рублей</w:t>
      </w:r>
      <w:r w:rsidRPr="007B5BD9">
        <w:rPr>
          <w:rFonts w:ascii="Times New Roman" w:eastAsia="Times New Roman" w:hAnsi="Times New Roman" w:cs="Times New Roman"/>
          <w:sz w:val="24"/>
          <w:szCs w:val="24"/>
          <w:lang w:eastAsia="x-none"/>
        </w:rPr>
        <w:t>, из них 5,6</w:t>
      </w:r>
      <w:r w:rsidR="009D75E7" w:rsidRPr="007B5BD9">
        <w:rPr>
          <w:rFonts w:ascii="Times New Roman" w:eastAsia="Times New Roman" w:hAnsi="Times New Roman" w:cs="Times New Roman"/>
          <w:sz w:val="24"/>
          <w:szCs w:val="24"/>
          <w:lang w:eastAsia="x-none"/>
        </w:rPr>
        <w:t> </w:t>
      </w:r>
      <w:r w:rsidRPr="007B5BD9">
        <w:rPr>
          <w:rFonts w:ascii="Times New Roman" w:eastAsia="Times New Roman" w:hAnsi="Times New Roman" w:cs="Times New Roman"/>
          <w:sz w:val="24"/>
          <w:szCs w:val="24"/>
          <w:lang w:eastAsia="x-none"/>
        </w:rPr>
        <w:t>млн. за счет средств местного бюджета.</w:t>
      </w:r>
    </w:p>
    <w:p w14:paraId="5734A84C" w14:textId="56849397" w:rsidR="009A7C9D" w:rsidRPr="007B5BD9" w:rsidRDefault="009A7C9D" w:rsidP="007B5BD9">
      <w:pPr>
        <w:tabs>
          <w:tab w:val="left" w:pos="709"/>
        </w:tabs>
        <w:spacing w:after="0" w:line="240" w:lineRule="auto"/>
        <w:ind w:firstLine="709"/>
        <w:contextualSpacing/>
        <w:jc w:val="both"/>
        <w:rPr>
          <w:rFonts w:ascii="Times New Roman" w:hAnsi="Times New Roman" w:cs="Times New Roman"/>
          <w:color w:val="000000" w:themeColor="text1"/>
          <w:sz w:val="24"/>
          <w:szCs w:val="24"/>
        </w:rPr>
      </w:pPr>
      <w:r w:rsidRPr="007B5BD9">
        <w:rPr>
          <w:rFonts w:ascii="Times New Roman" w:hAnsi="Times New Roman" w:cs="Times New Roman"/>
          <w:color w:val="000000" w:themeColor="text1"/>
          <w:sz w:val="24"/>
          <w:szCs w:val="24"/>
        </w:rPr>
        <w:t>В рамках подпрограммы «Обеспечение безопасности дорожного движения и формирование законопослушного поведения участников дорожного движения» освоено 4</w:t>
      </w:r>
      <w:r w:rsidR="002609DC" w:rsidRPr="007B5BD9">
        <w:rPr>
          <w:rFonts w:ascii="Times New Roman" w:hAnsi="Times New Roman" w:cs="Times New Roman"/>
          <w:color w:val="000000" w:themeColor="text1"/>
          <w:sz w:val="24"/>
          <w:szCs w:val="24"/>
        </w:rPr>
        <w:t>,</w:t>
      </w:r>
      <w:r w:rsidRPr="007B5BD9">
        <w:rPr>
          <w:rFonts w:ascii="Times New Roman" w:hAnsi="Times New Roman" w:cs="Times New Roman"/>
          <w:color w:val="000000" w:themeColor="text1"/>
          <w:sz w:val="24"/>
          <w:szCs w:val="24"/>
        </w:rPr>
        <w:t>9</w:t>
      </w:r>
      <w:r w:rsidR="002609DC" w:rsidRPr="007B5BD9">
        <w:rPr>
          <w:rFonts w:ascii="Times New Roman" w:hAnsi="Times New Roman" w:cs="Times New Roman"/>
          <w:color w:val="000000" w:themeColor="text1"/>
          <w:sz w:val="24"/>
          <w:szCs w:val="24"/>
        </w:rPr>
        <w:t xml:space="preserve"> млн</w:t>
      </w:r>
      <w:r w:rsidRPr="007B5BD9">
        <w:rPr>
          <w:rFonts w:ascii="Times New Roman" w:hAnsi="Times New Roman" w:cs="Times New Roman"/>
          <w:color w:val="000000" w:themeColor="text1"/>
          <w:sz w:val="24"/>
          <w:szCs w:val="24"/>
        </w:rPr>
        <w:t xml:space="preserve"> рублей на обустройство пешеходных переходов, в том числе вблизи дошкольных образовательных учреждений, замена и установка дорожных знаков, устройство горизонтальной разметки дорог, оборудование искусственным освещением улиц населенных пунктов. </w:t>
      </w:r>
    </w:p>
    <w:p w14:paraId="1A2942FA" w14:textId="77777777" w:rsidR="009A7C9D" w:rsidRPr="007B5BD9" w:rsidRDefault="009A7C9D" w:rsidP="007B5BD9">
      <w:pPr>
        <w:tabs>
          <w:tab w:val="left" w:pos="709"/>
          <w:tab w:val="right" w:pos="9637"/>
        </w:tabs>
        <w:spacing w:after="0" w:line="240" w:lineRule="auto"/>
        <w:ind w:firstLine="709"/>
        <w:contextualSpacing/>
        <w:jc w:val="both"/>
        <w:rPr>
          <w:rFonts w:ascii="Times New Roman" w:eastAsia="Times New Roman" w:hAnsi="Times New Roman" w:cs="Times New Roman"/>
          <w:color w:val="000000" w:themeColor="text1"/>
          <w:sz w:val="24"/>
          <w:szCs w:val="24"/>
        </w:rPr>
      </w:pPr>
      <w:r w:rsidRPr="007B5BD9">
        <w:rPr>
          <w:rFonts w:ascii="Times New Roman" w:hAnsi="Times New Roman" w:cs="Times New Roman"/>
          <w:color w:val="000000" w:themeColor="text1"/>
          <w:sz w:val="24"/>
          <w:szCs w:val="24"/>
        </w:rPr>
        <w:t>В летний период осуществлялось</w:t>
      </w:r>
      <w:r w:rsidRPr="007B5BD9">
        <w:rPr>
          <w:rFonts w:ascii="Times New Roman" w:eastAsia="Times New Roman" w:hAnsi="Times New Roman" w:cs="Times New Roman"/>
          <w:color w:val="000000" w:themeColor="text1"/>
          <w:sz w:val="24"/>
          <w:szCs w:val="24"/>
        </w:rPr>
        <w:t xml:space="preserve"> патрулирование вблизи водных объектов Еткульского района совместно с представителями МЧС и полиции. Проведено 420 профилактических бесед и выдано более 245 листовок по мерам безопасности людей на водных объектах.</w:t>
      </w:r>
    </w:p>
    <w:p w14:paraId="48112802" w14:textId="77777777" w:rsidR="00965D10" w:rsidRPr="007B5BD9" w:rsidRDefault="00965D10" w:rsidP="007B5BD9">
      <w:pPr>
        <w:spacing w:after="0" w:line="240" w:lineRule="auto"/>
        <w:jc w:val="center"/>
        <w:rPr>
          <w:rFonts w:ascii="Times New Roman" w:hAnsi="Times New Roman" w:cs="Times New Roman"/>
          <w:b/>
          <w:sz w:val="24"/>
          <w:szCs w:val="24"/>
        </w:rPr>
      </w:pPr>
      <w:r w:rsidRPr="007B5BD9">
        <w:rPr>
          <w:rFonts w:ascii="Times New Roman" w:hAnsi="Times New Roman" w:cs="Times New Roman"/>
          <w:b/>
          <w:i/>
          <w:iCs/>
          <w:sz w:val="24"/>
          <w:szCs w:val="24"/>
        </w:rPr>
        <w:t>Правопорядок</w:t>
      </w:r>
    </w:p>
    <w:p w14:paraId="7F900A5D" w14:textId="77777777" w:rsidR="009A7C9D" w:rsidRPr="007B5BD9" w:rsidRDefault="009A7C9D" w:rsidP="007B5BD9">
      <w:pPr>
        <w:spacing w:after="0" w:line="240" w:lineRule="auto"/>
        <w:ind w:firstLine="709"/>
        <w:jc w:val="both"/>
        <w:rPr>
          <w:rFonts w:ascii="Times New Roman" w:hAnsi="Times New Roman" w:cs="Times New Roman"/>
          <w:bCs/>
          <w:sz w:val="24"/>
          <w:szCs w:val="24"/>
        </w:rPr>
      </w:pPr>
      <w:r w:rsidRPr="007B5BD9">
        <w:rPr>
          <w:rFonts w:ascii="Times New Roman" w:hAnsi="Times New Roman" w:cs="Times New Roman"/>
          <w:bCs/>
          <w:sz w:val="24"/>
          <w:szCs w:val="24"/>
        </w:rPr>
        <w:t>За 12 месяцев 2025 года на территории района зарегистрировано 3623 сообщения и заявления о преступлениях, об административных правонарушениях и происшествиях, по которым возбуждено 175 уголовных дел, принято решений об отказе в возбуждении уголовного дела по 291 заявлению.</w:t>
      </w:r>
    </w:p>
    <w:p w14:paraId="53EA9CA0" w14:textId="632CF8C4" w:rsidR="009A7C9D" w:rsidRPr="007B5BD9" w:rsidRDefault="009A7C9D" w:rsidP="007B5BD9">
      <w:pPr>
        <w:spacing w:after="0" w:line="240" w:lineRule="auto"/>
        <w:ind w:firstLine="709"/>
        <w:jc w:val="both"/>
        <w:rPr>
          <w:rFonts w:ascii="Times New Roman" w:hAnsi="Times New Roman" w:cs="Times New Roman"/>
          <w:bCs/>
          <w:sz w:val="24"/>
          <w:szCs w:val="24"/>
        </w:rPr>
      </w:pPr>
      <w:r w:rsidRPr="007B5BD9">
        <w:rPr>
          <w:rFonts w:ascii="Times New Roman" w:hAnsi="Times New Roman" w:cs="Times New Roman"/>
          <w:bCs/>
          <w:sz w:val="24"/>
          <w:szCs w:val="24"/>
        </w:rPr>
        <w:t>При снижении на 5,3% (с 3829 до 3623) числа зарегистрированных сообщений, уменьшилось количество совершенных преступлений на 32,8% (с</w:t>
      </w:r>
      <w:r w:rsidR="00FB4805" w:rsidRPr="007B5BD9">
        <w:rPr>
          <w:rFonts w:ascii="Times New Roman" w:hAnsi="Times New Roman" w:cs="Times New Roman"/>
          <w:bCs/>
          <w:sz w:val="24"/>
          <w:szCs w:val="24"/>
        </w:rPr>
        <w:t> </w:t>
      </w:r>
      <w:r w:rsidRPr="007B5BD9">
        <w:rPr>
          <w:rFonts w:ascii="Times New Roman" w:hAnsi="Times New Roman" w:cs="Times New Roman"/>
          <w:bCs/>
          <w:sz w:val="24"/>
          <w:szCs w:val="24"/>
        </w:rPr>
        <w:t>335 до 225). Эффективность раскрытия преступлений по сравнению с прошлым годом выросла на 9,1% и составила 81,4% (72,3).</w:t>
      </w:r>
    </w:p>
    <w:p w14:paraId="06835E4B" w14:textId="47D63CAC" w:rsidR="009A7C9D" w:rsidRPr="007B5BD9" w:rsidRDefault="0003536C" w:rsidP="007B5BD9">
      <w:pPr>
        <w:spacing w:after="0" w:line="240" w:lineRule="auto"/>
        <w:ind w:firstLine="709"/>
        <w:jc w:val="both"/>
        <w:rPr>
          <w:rFonts w:ascii="Times New Roman" w:hAnsi="Times New Roman" w:cs="Times New Roman"/>
          <w:bCs/>
          <w:sz w:val="24"/>
          <w:szCs w:val="24"/>
        </w:rPr>
      </w:pPr>
      <w:r w:rsidRPr="007B5BD9">
        <w:rPr>
          <w:rFonts w:ascii="Times New Roman" w:hAnsi="Times New Roman" w:cs="Times New Roman"/>
          <w:bCs/>
          <w:sz w:val="24"/>
          <w:szCs w:val="24"/>
        </w:rPr>
        <w:t>П</w:t>
      </w:r>
      <w:r w:rsidR="009A7C9D" w:rsidRPr="007B5BD9">
        <w:rPr>
          <w:rFonts w:ascii="Times New Roman" w:hAnsi="Times New Roman" w:cs="Times New Roman"/>
          <w:bCs/>
          <w:sz w:val="24"/>
          <w:szCs w:val="24"/>
        </w:rPr>
        <w:t xml:space="preserve">реступлений в сфере мошенничества </w:t>
      </w:r>
      <w:r w:rsidR="00F57FEE" w:rsidRPr="007B5BD9">
        <w:rPr>
          <w:rFonts w:ascii="Times New Roman" w:hAnsi="Times New Roman" w:cs="Times New Roman"/>
          <w:bCs/>
          <w:sz w:val="24"/>
          <w:szCs w:val="24"/>
        </w:rPr>
        <w:t xml:space="preserve">в 2025 г. на </w:t>
      </w:r>
      <w:r w:rsidR="009A7C9D" w:rsidRPr="007B5BD9">
        <w:rPr>
          <w:rFonts w:ascii="Times New Roman" w:hAnsi="Times New Roman" w:cs="Times New Roman"/>
          <w:bCs/>
          <w:sz w:val="24"/>
          <w:szCs w:val="24"/>
        </w:rPr>
        <w:t>60,7%</w:t>
      </w:r>
      <w:r w:rsidR="00F57FEE" w:rsidRPr="007B5BD9">
        <w:rPr>
          <w:rFonts w:ascii="Times New Roman" w:hAnsi="Times New Roman" w:cs="Times New Roman"/>
          <w:bCs/>
          <w:sz w:val="24"/>
          <w:szCs w:val="24"/>
        </w:rPr>
        <w:t xml:space="preserve"> меньше</w:t>
      </w:r>
      <w:r w:rsidR="009A7C9D" w:rsidRPr="007B5BD9">
        <w:rPr>
          <w:rFonts w:ascii="Times New Roman" w:hAnsi="Times New Roman" w:cs="Times New Roman"/>
          <w:bCs/>
          <w:sz w:val="24"/>
          <w:szCs w:val="24"/>
        </w:rPr>
        <w:t xml:space="preserve">, эффективность раскрытия данного вида преступления </w:t>
      </w:r>
      <w:r w:rsidR="00F57FEE" w:rsidRPr="007B5BD9">
        <w:rPr>
          <w:rFonts w:ascii="Times New Roman" w:hAnsi="Times New Roman" w:cs="Times New Roman"/>
          <w:bCs/>
          <w:sz w:val="24"/>
          <w:szCs w:val="24"/>
        </w:rPr>
        <w:t xml:space="preserve">составила </w:t>
      </w:r>
      <w:r w:rsidR="009A7C9D" w:rsidRPr="007B5BD9">
        <w:rPr>
          <w:rFonts w:ascii="Times New Roman" w:hAnsi="Times New Roman" w:cs="Times New Roman"/>
          <w:bCs/>
          <w:sz w:val="24"/>
          <w:szCs w:val="24"/>
        </w:rPr>
        <w:t>63,8%.</w:t>
      </w:r>
    </w:p>
    <w:p w14:paraId="47161D30" w14:textId="77777777" w:rsidR="00772C90" w:rsidRPr="007B5BD9" w:rsidRDefault="006967E0" w:rsidP="007B5BD9">
      <w:pPr>
        <w:pStyle w:val="a5"/>
        <w:spacing w:after="0" w:line="240" w:lineRule="auto"/>
        <w:ind w:left="0"/>
        <w:jc w:val="center"/>
        <w:rPr>
          <w:rFonts w:ascii="Times New Roman" w:hAnsi="Times New Roman" w:cs="Times New Roman"/>
          <w:b/>
          <w:i/>
          <w:iCs/>
          <w:sz w:val="24"/>
          <w:szCs w:val="24"/>
        </w:rPr>
      </w:pPr>
      <w:r w:rsidRPr="007B5BD9">
        <w:rPr>
          <w:rFonts w:ascii="Times New Roman" w:hAnsi="Times New Roman" w:cs="Times New Roman"/>
          <w:b/>
          <w:i/>
          <w:iCs/>
          <w:sz w:val="24"/>
          <w:szCs w:val="24"/>
        </w:rPr>
        <w:t>Жилищно-коммунальное хозяйство</w:t>
      </w:r>
    </w:p>
    <w:p w14:paraId="0DC9DF63" w14:textId="0404923E" w:rsidR="00F02C90" w:rsidRPr="007B5BD9" w:rsidRDefault="00F02C90"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25.06.2025 года с целью недопущения срыва начала отопительного сезона на территории </w:t>
      </w:r>
      <w:proofErr w:type="spellStart"/>
      <w:r w:rsidRPr="007B5BD9">
        <w:rPr>
          <w:rFonts w:ascii="Times New Roman" w:hAnsi="Times New Roman" w:cs="Times New Roman"/>
          <w:sz w:val="24"/>
          <w:szCs w:val="24"/>
        </w:rPr>
        <w:t>Коелгинского</w:t>
      </w:r>
      <w:proofErr w:type="spellEnd"/>
      <w:r w:rsidRPr="007B5BD9">
        <w:rPr>
          <w:rFonts w:ascii="Times New Roman" w:hAnsi="Times New Roman" w:cs="Times New Roman"/>
          <w:sz w:val="24"/>
          <w:szCs w:val="24"/>
        </w:rPr>
        <w:t xml:space="preserve"> сельского поселения был введен режим функционирования «повышенная готовность».</w:t>
      </w:r>
    </w:p>
    <w:p w14:paraId="2CF34498" w14:textId="485FD77B" w:rsidR="00A63BBF" w:rsidRPr="007B5BD9" w:rsidRDefault="00A63BBF"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Б</w:t>
      </w:r>
      <w:r w:rsidR="00C529BC" w:rsidRPr="007B5BD9">
        <w:rPr>
          <w:rFonts w:ascii="Times New Roman" w:hAnsi="Times New Roman" w:cs="Times New Roman"/>
          <w:sz w:val="24"/>
          <w:szCs w:val="24"/>
        </w:rPr>
        <w:t>ы</w:t>
      </w:r>
      <w:r w:rsidRPr="007B5BD9">
        <w:rPr>
          <w:rFonts w:ascii="Times New Roman" w:hAnsi="Times New Roman" w:cs="Times New Roman"/>
          <w:sz w:val="24"/>
          <w:szCs w:val="24"/>
        </w:rPr>
        <w:t>ли приняты оперативные меры по устранению неисправностей систем отопления, а именно проведены такие работы как:</w:t>
      </w:r>
    </w:p>
    <w:p w14:paraId="54C765F1" w14:textId="428F64E2"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замена подводов теплотрасс к многоквартирным домам;</w:t>
      </w:r>
    </w:p>
    <w:p w14:paraId="009EB847" w14:textId="5A441323"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lastRenderedPageBreak/>
        <w:t>-</w:t>
      </w:r>
      <w:r w:rsidR="00A63BBF" w:rsidRPr="007B5BD9">
        <w:rPr>
          <w:rFonts w:ascii="Times New Roman" w:hAnsi="Times New Roman" w:cs="Times New Roman"/>
          <w:sz w:val="24"/>
          <w:szCs w:val="24"/>
        </w:rPr>
        <w:t xml:space="preserve"> </w:t>
      </w:r>
      <w:r w:rsidRPr="007B5BD9">
        <w:rPr>
          <w:rFonts w:ascii="Times New Roman" w:hAnsi="Times New Roman" w:cs="Times New Roman"/>
          <w:sz w:val="24"/>
          <w:szCs w:val="24"/>
        </w:rPr>
        <w:t>капитальный ремонт участков теплотрассы от котельных по ул.</w:t>
      </w:r>
      <w:r w:rsidR="00A63BBF" w:rsidRPr="007B5BD9">
        <w:rPr>
          <w:rFonts w:ascii="Times New Roman" w:hAnsi="Times New Roman" w:cs="Times New Roman"/>
          <w:sz w:val="24"/>
          <w:szCs w:val="24"/>
        </w:rPr>
        <w:t> </w:t>
      </w:r>
      <w:r w:rsidRPr="007B5BD9">
        <w:rPr>
          <w:rFonts w:ascii="Times New Roman" w:hAnsi="Times New Roman" w:cs="Times New Roman"/>
          <w:sz w:val="24"/>
          <w:szCs w:val="24"/>
        </w:rPr>
        <w:t xml:space="preserve">Промышленная и ул. Труда в </w:t>
      </w:r>
      <w:proofErr w:type="spellStart"/>
      <w:r w:rsidRPr="007B5BD9">
        <w:rPr>
          <w:rFonts w:ascii="Times New Roman" w:hAnsi="Times New Roman" w:cs="Times New Roman"/>
          <w:sz w:val="24"/>
          <w:szCs w:val="24"/>
        </w:rPr>
        <w:t>с.Коелга</w:t>
      </w:r>
      <w:proofErr w:type="spellEnd"/>
      <w:r w:rsidRPr="007B5BD9">
        <w:rPr>
          <w:rFonts w:ascii="Times New Roman" w:hAnsi="Times New Roman" w:cs="Times New Roman"/>
          <w:sz w:val="24"/>
          <w:szCs w:val="24"/>
        </w:rPr>
        <w:t>;</w:t>
      </w:r>
    </w:p>
    <w:p w14:paraId="64103A95" w14:textId="009F1AD5"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w:t>
      </w:r>
      <w:r w:rsidR="00A63BBF" w:rsidRPr="007B5BD9">
        <w:rPr>
          <w:rFonts w:ascii="Times New Roman" w:hAnsi="Times New Roman" w:cs="Times New Roman"/>
          <w:sz w:val="24"/>
          <w:szCs w:val="24"/>
        </w:rPr>
        <w:t xml:space="preserve"> </w:t>
      </w:r>
      <w:r w:rsidRPr="007B5BD9">
        <w:rPr>
          <w:rFonts w:ascii="Times New Roman" w:hAnsi="Times New Roman" w:cs="Times New Roman"/>
          <w:sz w:val="24"/>
          <w:szCs w:val="24"/>
        </w:rPr>
        <w:t>капитальный ремонт котлов (2 ед.) котельной №1 в с. Коелга;</w:t>
      </w:r>
    </w:p>
    <w:p w14:paraId="5DA44836" w14:textId="72D50D2E"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w:t>
      </w:r>
      <w:r w:rsidR="00A63BBF" w:rsidRPr="007B5BD9">
        <w:rPr>
          <w:rFonts w:ascii="Times New Roman" w:hAnsi="Times New Roman" w:cs="Times New Roman"/>
          <w:sz w:val="24"/>
          <w:szCs w:val="24"/>
        </w:rPr>
        <w:t xml:space="preserve"> </w:t>
      </w:r>
      <w:r w:rsidRPr="007B5BD9">
        <w:rPr>
          <w:rFonts w:ascii="Times New Roman" w:hAnsi="Times New Roman" w:cs="Times New Roman"/>
          <w:sz w:val="24"/>
          <w:szCs w:val="24"/>
        </w:rPr>
        <w:t>капитальный ремонт котлов (2 ед.) котельной №2 в с. Коелга;</w:t>
      </w:r>
    </w:p>
    <w:p w14:paraId="02731C02" w14:textId="72679991"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w:t>
      </w:r>
      <w:r w:rsidR="00A63BBF" w:rsidRPr="007B5BD9">
        <w:rPr>
          <w:rFonts w:ascii="Times New Roman" w:hAnsi="Times New Roman" w:cs="Times New Roman"/>
          <w:sz w:val="24"/>
          <w:szCs w:val="24"/>
        </w:rPr>
        <w:t xml:space="preserve"> </w:t>
      </w:r>
      <w:r w:rsidRPr="007B5BD9">
        <w:rPr>
          <w:rFonts w:ascii="Times New Roman" w:hAnsi="Times New Roman" w:cs="Times New Roman"/>
          <w:sz w:val="24"/>
          <w:szCs w:val="24"/>
        </w:rPr>
        <w:t>замена газового котла в котельной № 1 с. Коелга;</w:t>
      </w:r>
    </w:p>
    <w:p w14:paraId="15062AC8" w14:textId="3D843D59"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w:t>
      </w:r>
      <w:r w:rsidR="00A63BBF" w:rsidRPr="007B5BD9">
        <w:rPr>
          <w:rFonts w:ascii="Times New Roman" w:hAnsi="Times New Roman" w:cs="Times New Roman"/>
          <w:sz w:val="24"/>
          <w:szCs w:val="24"/>
        </w:rPr>
        <w:t xml:space="preserve"> </w:t>
      </w:r>
      <w:r w:rsidRPr="007B5BD9">
        <w:rPr>
          <w:rFonts w:ascii="Times New Roman" w:hAnsi="Times New Roman" w:cs="Times New Roman"/>
          <w:sz w:val="24"/>
          <w:szCs w:val="24"/>
        </w:rPr>
        <w:t xml:space="preserve">замена запорной арматуры </w:t>
      </w:r>
      <w:r w:rsidR="00F40B64" w:rsidRPr="007B5BD9">
        <w:rPr>
          <w:rFonts w:ascii="Times New Roman" w:hAnsi="Times New Roman" w:cs="Times New Roman"/>
          <w:sz w:val="24"/>
          <w:szCs w:val="24"/>
        </w:rPr>
        <w:t xml:space="preserve">на </w:t>
      </w:r>
      <w:r w:rsidRPr="007B5BD9">
        <w:rPr>
          <w:rFonts w:ascii="Times New Roman" w:hAnsi="Times New Roman" w:cs="Times New Roman"/>
          <w:sz w:val="24"/>
          <w:szCs w:val="24"/>
        </w:rPr>
        <w:t>сетях теплоснабжения ул. Хохрякова, Солнечная, Заречная, Станичная в с. Коелга</w:t>
      </w:r>
      <w:r w:rsidR="00A63BBF" w:rsidRPr="007B5BD9">
        <w:rPr>
          <w:rFonts w:ascii="Times New Roman" w:hAnsi="Times New Roman" w:cs="Times New Roman"/>
          <w:sz w:val="24"/>
          <w:szCs w:val="24"/>
        </w:rPr>
        <w:t>.</w:t>
      </w:r>
    </w:p>
    <w:p w14:paraId="5B0511A8" w14:textId="46BF8EA8" w:rsidR="008D44AD" w:rsidRPr="007B5BD9" w:rsidRDefault="008D44AD" w:rsidP="007B5BD9">
      <w:pPr>
        <w:pStyle w:val="a8"/>
        <w:ind w:firstLine="709"/>
        <w:jc w:val="both"/>
        <w:rPr>
          <w:rFonts w:ascii="Times New Roman" w:hAnsi="Times New Roman" w:cs="Times New Roman"/>
          <w:bCs/>
          <w:sz w:val="24"/>
          <w:szCs w:val="24"/>
        </w:rPr>
      </w:pPr>
      <w:r w:rsidRPr="007B5BD9">
        <w:rPr>
          <w:rFonts w:ascii="Times New Roman" w:hAnsi="Times New Roman" w:cs="Times New Roman"/>
          <w:bCs/>
          <w:sz w:val="24"/>
          <w:szCs w:val="24"/>
        </w:rPr>
        <w:t xml:space="preserve">Режим ЧС был снят 31.10.2025 года в связи с выполнением запланированных мероприятий и готовностью </w:t>
      </w:r>
      <w:proofErr w:type="spellStart"/>
      <w:r w:rsidRPr="007B5BD9">
        <w:rPr>
          <w:rFonts w:ascii="Times New Roman" w:hAnsi="Times New Roman" w:cs="Times New Roman"/>
          <w:bCs/>
          <w:sz w:val="24"/>
          <w:szCs w:val="24"/>
        </w:rPr>
        <w:t>Коелгинского</w:t>
      </w:r>
      <w:proofErr w:type="spellEnd"/>
      <w:r w:rsidRPr="007B5BD9">
        <w:rPr>
          <w:rFonts w:ascii="Times New Roman" w:hAnsi="Times New Roman" w:cs="Times New Roman"/>
          <w:bCs/>
          <w:sz w:val="24"/>
          <w:szCs w:val="24"/>
        </w:rPr>
        <w:t xml:space="preserve"> сельского поселения к отопительному сезону.</w:t>
      </w:r>
    </w:p>
    <w:p w14:paraId="008CF0A7" w14:textId="374F179A" w:rsidR="00EE407A" w:rsidRPr="007B5BD9" w:rsidRDefault="00192C44" w:rsidP="007B5BD9">
      <w:pPr>
        <w:pStyle w:val="a8"/>
        <w:ind w:firstLine="709"/>
        <w:jc w:val="both"/>
        <w:rPr>
          <w:rFonts w:ascii="Times New Roman" w:hAnsi="Times New Roman" w:cs="Times New Roman"/>
          <w:bCs/>
          <w:sz w:val="24"/>
          <w:szCs w:val="24"/>
        </w:rPr>
      </w:pPr>
      <w:r w:rsidRPr="007B5BD9">
        <w:rPr>
          <w:rFonts w:ascii="Times New Roman" w:hAnsi="Times New Roman" w:cs="Times New Roman"/>
          <w:bCs/>
          <w:sz w:val="24"/>
          <w:szCs w:val="24"/>
        </w:rPr>
        <w:t xml:space="preserve">Несмотря на предпринимаемые </w:t>
      </w:r>
      <w:r w:rsidR="00CC53DF" w:rsidRPr="007B5BD9">
        <w:rPr>
          <w:rFonts w:ascii="Times New Roman" w:hAnsi="Times New Roman" w:cs="Times New Roman"/>
          <w:bCs/>
          <w:sz w:val="24"/>
          <w:szCs w:val="24"/>
        </w:rPr>
        <w:t xml:space="preserve">меры </w:t>
      </w:r>
      <w:r w:rsidRPr="007B5BD9">
        <w:rPr>
          <w:rFonts w:ascii="Times New Roman" w:hAnsi="Times New Roman" w:cs="Times New Roman"/>
          <w:bCs/>
          <w:sz w:val="24"/>
          <w:szCs w:val="24"/>
        </w:rPr>
        <w:t xml:space="preserve">по ремонту системы отопления села Коелга, порывы и проблемы продолжают возникать. </w:t>
      </w:r>
      <w:r w:rsidR="00CC53DF" w:rsidRPr="007B5BD9">
        <w:rPr>
          <w:rFonts w:ascii="Times New Roman" w:hAnsi="Times New Roman" w:cs="Times New Roman"/>
          <w:bCs/>
          <w:sz w:val="24"/>
          <w:szCs w:val="24"/>
        </w:rPr>
        <w:t>Мы намерены задействовать максимум финансовых ресурсов и приложить все усилия для устранения оставшихся неполадок в течение 2026 года.</w:t>
      </w:r>
    </w:p>
    <w:p w14:paraId="51738D07" w14:textId="2EDA1CBB" w:rsidR="008D44AD" w:rsidRPr="007B5BD9" w:rsidRDefault="00A63BBF"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Помимо работ в с. Коелга </w:t>
      </w:r>
      <w:r w:rsidR="008D44AD" w:rsidRPr="007B5BD9">
        <w:rPr>
          <w:rFonts w:ascii="Times New Roman" w:hAnsi="Times New Roman" w:cs="Times New Roman"/>
          <w:sz w:val="24"/>
          <w:szCs w:val="24"/>
        </w:rPr>
        <w:t xml:space="preserve">в рамках подпрограммы «Модернизация объектов коммунальной инфраструктуры» </w:t>
      </w:r>
      <w:r w:rsidRPr="007B5BD9">
        <w:rPr>
          <w:rFonts w:ascii="Times New Roman" w:hAnsi="Times New Roman" w:cs="Times New Roman"/>
          <w:sz w:val="24"/>
          <w:szCs w:val="24"/>
        </w:rPr>
        <w:t>выполнены такие задачи как:</w:t>
      </w:r>
    </w:p>
    <w:p w14:paraId="28A3FB06" w14:textId="1CB6F292"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w:t>
      </w:r>
      <w:r w:rsidR="00A63BBF" w:rsidRPr="007B5BD9">
        <w:rPr>
          <w:rFonts w:ascii="Times New Roman" w:hAnsi="Times New Roman" w:cs="Times New Roman"/>
          <w:sz w:val="24"/>
          <w:szCs w:val="24"/>
        </w:rPr>
        <w:t xml:space="preserve"> </w:t>
      </w:r>
      <w:r w:rsidRPr="007B5BD9">
        <w:rPr>
          <w:rFonts w:ascii="Times New Roman" w:hAnsi="Times New Roman" w:cs="Times New Roman"/>
          <w:sz w:val="24"/>
          <w:szCs w:val="24"/>
        </w:rPr>
        <w:t>проведены работы по техническому обслуживанию котельной с.</w:t>
      </w:r>
      <w:r w:rsidR="00A63BBF" w:rsidRPr="007B5BD9">
        <w:rPr>
          <w:rFonts w:ascii="Times New Roman" w:hAnsi="Times New Roman" w:cs="Times New Roman"/>
          <w:sz w:val="24"/>
          <w:szCs w:val="24"/>
        </w:rPr>
        <w:t> </w:t>
      </w:r>
      <w:proofErr w:type="spellStart"/>
      <w:r w:rsidRPr="007B5BD9">
        <w:rPr>
          <w:rFonts w:ascii="Times New Roman" w:hAnsi="Times New Roman" w:cs="Times New Roman"/>
          <w:sz w:val="24"/>
          <w:szCs w:val="24"/>
        </w:rPr>
        <w:t>Селезян</w:t>
      </w:r>
      <w:proofErr w:type="spellEnd"/>
      <w:r w:rsidRPr="007B5BD9">
        <w:rPr>
          <w:rFonts w:ascii="Times New Roman" w:hAnsi="Times New Roman" w:cs="Times New Roman"/>
          <w:sz w:val="24"/>
          <w:szCs w:val="24"/>
        </w:rPr>
        <w:t xml:space="preserve"> с ремонтом запорной арматуры на тепловых сетях;</w:t>
      </w:r>
    </w:p>
    <w:p w14:paraId="35E1E0C9" w14:textId="472F2F00"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w:t>
      </w:r>
      <w:r w:rsidR="00A63BBF" w:rsidRPr="007B5BD9">
        <w:rPr>
          <w:rFonts w:ascii="Times New Roman" w:hAnsi="Times New Roman" w:cs="Times New Roman"/>
          <w:sz w:val="24"/>
          <w:szCs w:val="24"/>
        </w:rPr>
        <w:t xml:space="preserve"> </w:t>
      </w:r>
      <w:r w:rsidRPr="007B5BD9">
        <w:rPr>
          <w:rFonts w:ascii="Times New Roman" w:hAnsi="Times New Roman" w:cs="Times New Roman"/>
          <w:sz w:val="24"/>
          <w:szCs w:val="24"/>
        </w:rPr>
        <w:t>проведены работы по капитальному ремонту участка теплотрассы по ул.</w:t>
      </w:r>
      <w:r w:rsidR="00A63BBF" w:rsidRPr="007B5BD9">
        <w:rPr>
          <w:rFonts w:ascii="Times New Roman" w:hAnsi="Times New Roman" w:cs="Times New Roman"/>
          <w:sz w:val="24"/>
          <w:szCs w:val="24"/>
        </w:rPr>
        <w:t> </w:t>
      </w:r>
      <w:r w:rsidRPr="007B5BD9">
        <w:rPr>
          <w:rFonts w:ascii="Times New Roman" w:hAnsi="Times New Roman" w:cs="Times New Roman"/>
          <w:sz w:val="24"/>
          <w:szCs w:val="24"/>
        </w:rPr>
        <w:t xml:space="preserve">Советская в с. </w:t>
      </w:r>
      <w:proofErr w:type="spellStart"/>
      <w:r w:rsidRPr="007B5BD9">
        <w:rPr>
          <w:rFonts w:ascii="Times New Roman" w:hAnsi="Times New Roman" w:cs="Times New Roman"/>
          <w:sz w:val="24"/>
          <w:szCs w:val="24"/>
        </w:rPr>
        <w:t>Селезян</w:t>
      </w:r>
      <w:proofErr w:type="spellEnd"/>
      <w:r w:rsidRPr="007B5BD9">
        <w:rPr>
          <w:rFonts w:ascii="Times New Roman" w:hAnsi="Times New Roman" w:cs="Times New Roman"/>
          <w:sz w:val="24"/>
          <w:szCs w:val="24"/>
        </w:rPr>
        <w:t>;</w:t>
      </w:r>
    </w:p>
    <w:p w14:paraId="35793D10" w14:textId="59D84A07"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w:t>
      </w:r>
      <w:r w:rsidR="00A63BBF" w:rsidRPr="007B5BD9">
        <w:rPr>
          <w:rFonts w:ascii="Times New Roman" w:hAnsi="Times New Roman" w:cs="Times New Roman"/>
          <w:sz w:val="24"/>
          <w:szCs w:val="24"/>
        </w:rPr>
        <w:t xml:space="preserve"> </w:t>
      </w:r>
      <w:r w:rsidRPr="007B5BD9">
        <w:rPr>
          <w:rFonts w:ascii="Times New Roman" w:hAnsi="Times New Roman" w:cs="Times New Roman"/>
          <w:sz w:val="24"/>
          <w:szCs w:val="24"/>
        </w:rPr>
        <w:t>проведены работы по переоборудованию угольной котельной в с.</w:t>
      </w:r>
      <w:r w:rsidR="00A63BBF" w:rsidRPr="007B5BD9">
        <w:rPr>
          <w:rFonts w:ascii="Times New Roman" w:hAnsi="Times New Roman" w:cs="Times New Roman"/>
          <w:sz w:val="24"/>
          <w:szCs w:val="24"/>
        </w:rPr>
        <w:t> </w:t>
      </w:r>
      <w:r w:rsidRPr="007B5BD9">
        <w:rPr>
          <w:rFonts w:ascii="Times New Roman" w:hAnsi="Times New Roman" w:cs="Times New Roman"/>
          <w:sz w:val="24"/>
          <w:szCs w:val="24"/>
        </w:rPr>
        <w:t>Белоусово на газ, с заменой котла;</w:t>
      </w:r>
    </w:p>
    <w:p w14:paraId="07285194" w14:textId="77777777"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проведены работы по ремонту оборудования котельной с. Лебедевка;</w:t>
      </w:r>
    </w:p>
    <w:p w14:paraId="30CE482C" w14:textId="16712FFF"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w:t>
      </w:r>
      <w:r w:rsidR="00AB531A" w:rsidRPr="007B5BD9">
        <w:rPr>
          <w:rFonts w:ascii="Times New Roman" w:hAnsi="Times New Roman" w:cs="Times New Roman"/>
          <w:sz w:val="24"/>
          <w:szCs w:val="24"/>
        </w:rPr>
        <w:t xml:space="preserve"> </w:t>
      </w:r>
      <w:r w:rsidRPr="007B5BD9">
        <w:rPr>
          <w:rFonts w:ascii="Times New Roman" w:hAnsi="Times New Roman" w:cs="Times New Roman"/>
          <w:sz w:val="24"/>
          <w:szCs w:val="24"/>
        </w:rPr>
        <w:t>проведены работы по промывке и опрессовке внутренних систем теплоснабжения многоквартирных домов и социально значимых объектов района;</w:t>
      </w:r>
    </w:p>
    <w:p w14:paraId="74B39CAB" w14:textId="0F4B17A4"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w:t>
      </w:r>
      <w:r w:rsidR="00AB531A" w:rsidRPr="007B5BD9">
        <w:rPr>
          <w:rFonts w:ascii="Times New Roman" w:hAnsi="Times New Roman" w:cs="Times New Roman"/>
          <w:sz w:val="24"/>
          <w:szCs w:val="24"/>
        </w:rPr>
        <w:t xml:space="preserve"> </w:t>
      </w:r>
      <w:r w:rsidRPr="007B5BD9">
        <w:rPr>
          <w:rFonts w:ascii="Times New Roman" w:hAnsi="Times New Roman" w:cs="Times New Roman"/>
          <w:sz w:val="24"/>
          <w:szCs w:val="24"/>
        </w:rPr>
        <w:t>проведены работы по капремонту водопровода по ул. Северная с.</w:t>
      </w:r>
      <w:r w:rsidR="00A63BBF" w:rsidRPr="007B5BD9">
        <w:rPr>
          <w:rFonts w:ascii="Times New Roman" w:hAnsi="Times New Roman" w:cs="Times New Roman"/>
          <w:sz w:val="24"/>
          <w:szCs w:val="24"/>
        </w:rPr>
        <w:t> </w:t>
      </w:r>
      <w:r w:rsidRPr="007B5BD9">
        <w:rPr>
          <w:rFonts w:ascii="Times New Roman" w:hAnsi="Times New Roman" w:cs="Times New Roman"/>
          <w:sz w:val="24"/>
          <w:szCs w:val="24"/>
        </w:rPr>
        <w:t>Еткуль;</w:t>
      </w:r>
    </w:p>
    <w:p w14:paraId="298E4069" w14:textId="1B951EF1"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w:t>
      </w:r>
      <w:r w:rsidR="00AB531A" w:rsidRPr="007B5BD9">
        <w:rPr>
          <w:rFonts w:ascii="Times New Roman" w:hAnsi="Times New Roman" w:cs="Times New Roman"/>
          <w:sz w:val="24"/>
          <w:szCs w:val="24"/>
        </w:rPr>
        <w:t xml:space="preserve"> </w:t>
      </w:r>
      <w:r w:rsidRPr="007B5BD9">
        <w:rPr>
          <w:rFonts w:ascii="Times New Roman" w:hAnsi="Times New Roman" w:cs="Times New Roman"/>
          <w:sz w:val="24"/>
          <w:szCs w:val="24"/>
        </w:rPr>
        <w:t>проведены работы по ремонту канализационных станций в с. Еткуль – 2</w:t>
      </w:r>
      <w:r w:rsidR="00AB531A" w:rsidRPr="007B5BD9">
        <w:rPr>
          <w:rFonts w:ascii="Times New Roman" w:hAnsi="Times New Roman" w:cs="Times New Roman"/>
          <w:sz w:val="24"/>
          <w:szCs w:val="24"/>
        </w:rPr>
        <w:t xml:space="preserve"> </w:t>
      </w:r>
      <w:r w:rsidRPr="007B5BD9">
        <w:rPr>
          <w:rFonts w:ascii="Times New Roman" w:hAnsi="Times New Roman" w:cs="Times New Roman"/>
          <w:sz w:val="24"/>
          <w:szCs w:val="24"/>
        </w:rPr>
        <w:t>шт.; с. Каратабан – 1 шт.</w:t>
      </w:r>
    </w:p>
    <w:p w14:paraId="6B1690F1" w14:textId="279FDF05" w:rsidR="008D44AD" w:rsidRPr="007B5BD9" w:rsidRDefault="00A63BBF"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Всего </w:t>
      </w:r>
      <w:r w:rsidR="008D44AD" w:rsidRPr="007B5BD9">
        <w:rPr>
          <w:rFonts w:ascii="Times New Roman" w:hAnsi="Times New Roman" w:cs="Times New Roman"/>
          <w:sz w:val="24"/>
          <w:szCs w:val="24"/>
        </w:rPr>
        <w:t xml:space="preserve">в 2025 году </w:t>
      </w:r>
      <w:r w:rsidRPr="007B5BD9">
        <w:rPr>
          <w:rFonts w:ascii="Times New Roman" w:hAnsi="Times New Roman" w:cs="Times New Roman"/>
          <w:sz w:val="24"/>
          <w:szCs w:val="24"/>
        </w:rPr>
        <w:t>на модернизацию объектов коммунальной инфраструктуры</w:t>
      </w:r>
      <w:r w:rsidR="008D44AD" w:rsidRPr="007B5BD9">
        <w:rPr>
          <w:rFonts w:ascii="Times New Roman" w:hAnsi="Times New Roman" w:cs="Times New Roman"/>
          <w:sz w:val="24"/>
          <w:szCs w:val="24"/>
        </w:rPr>
        <w:t xml:space="preserve"> </w:t>
      </w:r>
      <w:r w:rsidRPr="007B5BD9">
        <w:rPr>
          <w:rFonts w:ascii="Times New Roman" w:hAnsi="Times New Roman" w:cs="Times New Roman"/>
          <w:sz w:val="24"/>
          <w:szCs w:val="24"/>
        </w:rPr>
        <w:t xml:space="preserve">затрачено порядка </w:t>
      </w:r>
      <w:r w:rsidR="008D44AD" w:rsidRPr="007B5BD9">
        <w:rPr>
          <w:rFonts w:ascii="Times New Roman" w:hAnsi="Times New Roman" w:cs="Times New Roman"/>
          <w:sz w:val="24"/>
          <w:szCs w:val="24"/>
        </w:rPr>
        <w:t>4</w:t>
      </w:r>
      <w:r w:rsidRPr="007B5BD9">
        <w:rPr>
          <w:rFonts w:ascii="Times New Roman" w:hAnsi="Times New Roman" w:cs="Times New Roman"/>
          <w:sz w:val="24"/>
          <w:szCs w:val="24"/>
        </w:rPr>
        <w:t>6 млн</w:t>
      </w:r>
      <w:r w:rsidR="008D44AD" w:rsidRPr="007B5BD9">
        <w:rPr>
          <w:rFonts w:ascii="Times New Roman" w:hAnsi="Times New Roman" w:cs="Times New Roman"/>
          <w:sz w:val="24"/>
          <w:szCs w:val="24"/>
        </w:rPr>
        <w:t xml:space="preserve"> рублей (в том числе средства областного бюджета – 9</w:t>
      </w:r>
      <w:r w:rsidRPr="007B5BD9">
        <w:rPr>
          <w:rFonts w:ascii="Times New Roman" w:hAnsi="Times New Roman" w:cs="Times New Roman"/>
          <w:sz w:val="24"/>
          <w:szCs w:val="24"/>
        </w:rPr>
        <w:t>,5 млн</w:t>
      </w:r>
      <w:r w:rsidR="008D44AD" w:rsidRPr="007B5BD9">
        <w:rPr>
          <w:rFonts w:ascii="Times New Roman" w:hAnsi="Times New Roman" w:cs="Times New Roman"/>
          <w:sz w:val="24"/>
          <w:szCs w:val="24"/>
        </w:rPr>
        <w:t xml:space="preserve"> рублей, местного бюджета – 36</w:t>
      </w:r>
      <w:r w:rsidRPr="007B5BD9">
        <w:rPr>
          <w:rFonts w:ascii="Times New Roman" w:hAnsi="Times New Roman" w:cs="Times New Roman"/>
          <w:sz w:val="24"/>
          <w:szCs w:val="24"/>
        </w:rPr>
        <w:t>,2</w:t>
      </w:r>
      <w:r w:rsidR="008D44AD" w:rsidRPr="007B5BD9">
        <w:rPr>
          <w:rFonts w:ascii="Times New Roman" w:hAnsi="Times New Roman" w:cs="Times New Roman"/>
          <w:sz w:val="24"/>
          <w:szCs w:val="24"/>
        </w:rPr>
        <w:t xml:space="preserve"> </w:t>
      </w:r>
      <w:r w:rsidRPr="007B5BD9">
        <w:rPr>
          <w:rFonts w:ascii="Times New Roman" w:hAnsi="Times New Roman" w:cs="Times New Roman"/>
          <w:sz w:val="24"/>
          <w:szCs w:val="24"/>
        </w:rPr>
        <w:t>млн</w:t>
      </w:r>
      <w:r w:rsidR="008D44AD" w:rsidRPr="007B5BD9">
        <w:rPr>
          <w:rFonts w:ascii="Times New Roman" w:hAnsi="Times New Roman" w:cs="Times New Roman"/>
          <w:sz w:val="24"/>
          <w:szCs w:val="24"/>
        </w:rPr>
        <w:t xml:space="preserve"> рублей).</w:t>
      </w:r>
    </w:p>
    <w:p w14:paraId="5149D263" w14:textId="1F579802" w:rsidR="0049197A" w:rsidRPr="007B5BD9" w:rsidRDefault="00934620"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Остается актуальным вопрос газификации населенных пунктов. В 2025 году </w:t>
      </w:r>
      <w:r w:rsidR="0049197A" w:rsidRPr="007B5BD9">
        <w:rPr>
          <w:rFonts w:ascii="Times New Roman" w:hAnsi="Times New Roman" w:cs="Times New Roman"/>
          <w:sz w:val="24"/>
          <w:szCs w:val="24"/>
        </w:rPr>
        <w:t>разработ</w:t>
      </w:r>
      <w:r w:rsidRPr="007B5BD9">
        <w:rPr>
          <w:rFonts w:ascii="Times New Roman" w:hAnsi="Times New Roman" w:cs="Times New Roman"/>
          <w:sz w:val="24"/>
          <w:szCs w:val="24"/>
        </w:rPr>
        <w:t>аны</w:t>
      </w:r>
      <w:r w:rsidR="0049197A" w:rsidRPr="007B5BD9">
        <w:rPr>
          <w:rFonts w:ascii="Times New Roman" w:hAnsi="Times New Roman" w:cs="Times New Roman"/>
          <w:sz w:val="24"/>
          <w:szCs w:val="24"/>
        </w:rPr>
        <w:t xml:space="preserve"> проект</w:t>
      </w:r>
      <w:r w:rsidRPr="007B5BD9">
        <w:rPr>
          <w:rFonts w:ascii="Times New Roman" w:hAnsi="Times New Roman" w:cs="Times New Roman"/>
          <w:sz w:val="24"/>
          <w:szCs w:val="24"/>
        </w:rPr>
        <w:t>ы</w:t>
      </w:r>
      <w:r w:rsidR="0049197A" w:rsidRPr="007B5BD9">
        <w:rPr>
          <w:rFonts w:ascii="Times New Roman" w:hAnsi="Times New Roman" w:cs="Times New Roman"/>
          <w:sz w:val="24"/>
          <w:szCs w:val="24"/>
        </w:rPr>
        <w:t xml:space="preserve"> газификации</w:t>
      </w:r>
      <w:r w:rsidRPr="007B5BD9">
        <w:rPr>
          <w:rFonts w:ascii="Times New Roman" w:hAnsi="Times New Roman" w:cs="Times New Roman"/>
          <w:sz w:val="24"/>
          <w:szCs w:val="24"/>
        </w:rPr>
        <w:t>, а именно</w:t>
      </w:r>
      <w:r w:rsidR="0049197A" w:rsidRPr="007B5BD9">
        <w:rPr>
          <w:rFonts w:ascii="Times New Roman" w:hAnsi="Times New Roman" w:cs="Times New Roman"/>
          <w:sz w:val="24"/>
          <w:szCs w:val="24"/>
        </w:rPr>
        <w:t>:</w:t>
      </w:r>
    </w:p>
    <w:p w14:paraId="1818FC6E" w14:textId="1E8AE965"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 </w:t>
      </w:r>
      <w:r w:rsidR="00934620" w:rsidRPr="007B5BD9">
        <w:rPr>
          <w:rFonts w:ascii="Times New Roman" w:hAnsi="Times New Roman" w:cs="Times New Roman"/>
          <w:sz w:val="24"/>
          <w:szCs w:val="24"/>
        </w:rPr>
        <w:t>г</w:t>
      </w:r>
      <w:r w:rsidRPr="007B5BD9">
        <w:rPr>
          <w:rFonts w:ascii="Times New Roman" w:hAnsi="Times New Roman" w:cs="Times New Roman"/>
          <w:sz w:val="24"/>
          <w:szCs w:val="24"/>
        </w:rPr>
        <w:t>азоснабжение п. Сары (проектные работы завершены, получено положительное заключение государственной экспертизы)</w:t>
      </w:r>
      <w:r w:rsidR="00934620" w:rsidRPr="007B5BD9">
        <w:rPr>
          <w:rFonts w:ascii="Times New Roman" w:hAnsi="Times New Roman" w:cs="Times New Roman"/>
          <w:sz w:val="24"/>
          <w:szCs w:val="24"/>
        </w:rPr>
        <w:t>;</w:t>
      </w:r>
    </w:p>
    <w:p w14:paraId="1198C0FC" w14:textId="7729655B"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 </w:t>
      </w:r>
      <w:r w:rsidR="00934620" w:rsidRPr="007B5BD9">
        <w:rPr>
          <w:rFonts w:ascii="Times New Roman" w:hAnsi="Times New Roman" w:cs="Times New Roman"/>
          <w:sz w:val="24"/>
          <w:szCs w:val="24"/>
        </w:rPr>
        <w:t>г</w:t>
      </w:r>
      <w:r w:rsidRPr="007B5BD9">
        <w:rPr>
          <w:rFonts w:ascii="Times New Roman" w:hAnsi="Times New Roman" w:cs="Times New Roman"/>
          <w:sz w:val="24"/>
          <w:szCs w:val="24"/>
        </w:rPr>
        <w:t xml:space="preserve">азоснабжение д. </w:t>
      </w:r>
      <w:proofErr w:type="spellStart"/>
      <w:r w:rsidRPr="007B5BD9">
        <w:rPr>
          <w:rFonts w:ascii="Times New Roman" w:hAnsi="Times New Roman" w:cs="Times New Roman"/>
          <w:sz w:val="24"/>
          <w:szCs w:val="24"/>
        </w:rPr>
        <w:t>Аткуль</w:t>
      </w:r>
      <w:proofErr w:type="spellEnd"/>
      <w:r w:rsidRPr="007B5BD9">
        <w:rPr>
          <w:rFonts w:ascii="Times New Roman" w:hAnsi="Times New Roman" w:cs="Times New Roman"/>
          <w:sz w:val="24"/>
          <w:szCs w:val="24"/>
        </w:rPr>
        <w:t xml:space="preserve"> (проектные работы завершены, получено положительное заключение государственной экспертизы)</w:t>
      </w:r>
      <w:r w:rsidR="00934620" w:rsidRPr="007B5BD9">
        <w:rPr>
          <w:rFonts w:ascii="Times New Roman" w:hAnsi="Times New Roman" w:cs="Times New Roman"/>
          <w:sz w:val="24"/>
          <w:szCs w:val="24"/>
        </w:rPr>
        <w:t>;</w:t>
      </w:r>
    </w:p>
    <w:p w14:paraId="2C303FCA" w14:textId="7FBC1C58"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 </w:t>
      </w:r>
      <w:r w:rsidR="00934620" w:rsidRPr="007B5BD9">
        <w:rPr>
          <w:rFonts w:ascii="Times New Roman" w:hAnsi="Times New Roman" w:cs="Times New Roman"/>
          <w:sz w:val="24"/>
          <w:szCs w:val="24"/>
        </w:rPr>
        <w:t>г</w:t>
      </w:r>
      <w:r w:rsidRPr="007B5BD9">
        <w:rPr>
          <w:rFonts w:ascii="Times New Roman" w:hAnsi="Times New Roman" w:cs="Times New Roman"/>
          <w:sz w:val="24"/>
          <w:szCs w:val="24"/>
        </w:rPr>
        <w:t xml:space="preserve">азоснабжение д. </w:t>
      </w:r>
      <w:proofErr w:type="spellStart"/>
      <w:r w:rsidRPr="007B5BD9">
        <w:rPr>
          <w:rFonts w:ascii="Times New Roman" w:hAnsi="Times New Roman" w:cs="Times New Roman"/>
          <w:sz w:val="24"/>
          <w:szCs w:val="24"/>
        </w:rPr>
        <w:t>Копытово</w:t>
      </w:r>
      <w:proofErr w:type="spellEnd"/>
      <w:r w:rsidRPr="007B5BD9">
        <w:rPr>
          <w:rFonts w:ascii="Times New Roman" w:hAnsi="Times New Roman" w:cs="Times New Roman"/>
          <w:sz w:val="24"/>
          <w:szCs w:val="24"/>
        </w:rPr>
        <w:t xml:space="preserve"> (проект в стадии прохождения государственной экспертизы)</w:t>
      </w:r>
      <w:r w:rsidR="00934620" w:rsidRPr="007B5BD9">
        <w:rPr>
          <w:rFonts w:ascii="Times New Roman" w:hAnsi="Times New Roman" w:cs="Times New Roman"/>
          <w:sz w:val="24"/>
          <w:szCs w:val="24"/>
        </w:rPr>
        <w:t>;</w:t>
      </w:r>
    </w:p>
    <w:p w14:paraId="520C03B8" w14:textId="6C9D5404"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 </w:t>
      </w:r>
      <w:r w:rsidR="00934620" w:rsidRPr="007B5BD9">
        <w:rPr>
          <w:rFonts w:ascii="Times New Roman" w:hAnsi="Times New Roman" w:cs="Times New Roman"/>
          <w:sz w:val="24"/>
          <w:szCs w:val="24"/>
        </w:rPr>
        <w:t>г</w:t>
      </w:r>
      <w:r w:rsidRPr="007B5BD9">
        <w:rPr>
          <w:rFonts w:ascii="Times New Roman" w:hAnsi="Times New Roman" w:cs="Times New Roman"/>
          <w:sz w:val="24"/>
          <w:szCs w:val="24"/>
        </w:rPr>
        <w:t>азоснабжение д. Николаевка (в стадии работ по изготовлению проекта)</w:t>
      </w:r>
      <w:r w:rsidR="00934620" w:rsidRPr="007B5BD9">
        <w:rPr>
          <w:rFonts w:ascii="Times New Roman" w:hAnsi="Times New Roman" w:cs="Times New Roman"/>
          <w:sz w:val="24"/>
          <w:szCs w:val="24"/>
        </w:rPr>
        <w:t>;</w:t>
      </w:r>
    </w:p>
    <w:p w14:paraId="31F793CB" w14:textId="2F1AD620"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 </w:t>
      </w:r>
      <w:r w:rsidR="00934620" w:rsidRPr="007B5BD9">
        <w:rPr>
          <w:rFonts w:ascii="Times New Roman" w:hAnsi="Times New Roman" w:cs="Times New Roman"/>
          <w:sz w:val="24"/>
          <w:szCs w:val="24"/>
        </w:rPr>
        <w:t>г</w:t>
      </w:r>
      <w:r w:rsidRPr="007B5BD9">
        <w:rPr>
          <w:rFonts w:ascii="Times New Roman" w:hAnsi="Times New Roman" w:cs="Times New Roman"/>
          <w:sz w:val="24"/>
          <w:szCs w:val="24"/>
        </w:rPr>
        <w:t xml:space="preserve">азоснабжение д. </w:t>
      </w:r>
      <w:proofErr w:type="spellStart"/>
      <w:r w:rsidRPr="007B5BD9">
        <w:rPr>
          <w:rFonts w:ascii="Times New Roman" w:hAnsi="Times New Roman" w:cs="Times New Roman"/>
          <w:sz w:val="24"/>
          <w:szCs w:val="24"/>
        </w:rPr>
        <w:t>Погудино</w:t>
      </w:r>
      <w:proofErr w:type="spellEnd"/>
      <w:r w:rsidRPr="007B5BD9">
        <w:rPr>
          <w:rFonts w:ascii="Times New Roman" w:hAnsi="Times New Roman" w:cs="Times New Roman"/>
          <w:sz w:val="24"/>
          <w:szCs w:val="24"/>
        </w:rPr>
        <w:t xml:space="preserve"> (заканчиваются работы по изготовлению проекта)</w:t>
      </w:r>
      <w:r w:rsidR="00934620" w:rsidRPr="007B5BD9">
        <w:rPr>
          <w:rFonts w:ascii="Times New Roman" w:hAnsi="Times New Roman" w:cs="Times New Roman"/>
          <w:sz w:val="24"/>
          <w:szCs w:val="24"/>
        </w:rPr>
        <w:t>;</w:t>
      </w:r>
    </w:p>
    <w:p w14:paraId="01EDA672" w14:textId="76450BB9"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 </w:t>
      </w:r>
      <w:r w:rsidR="00934620" w:rsidRPr="007B5BD9">
        <w:rPr>
          <w:rFonts w:ascii="Times New Roman" w:hAnsi="Times New Roman" w:cs="Times New Roman"/>
          <w:sz w:val="24"/>
          <w:szCs w:val="24"/>
        </w:rPr>
        <w:t>г</w:t>
      </w:r>
      <w:r w:rsidRPr="007B5BD9">
        <w:rPr>
          <w:rFonts w:ascii="Times New Roman" w:hAnsi="Times New Roman" w:cs="Times New Roman"/>
          <w:sz w:val="24"/>
          <w:szCs w:val="24"/>
        </w:rPr>
        <w:t>азификация п. Приозерный (претензионные работы с подрядчиком в судебной инстанции)</w:t>
      </w:r>
      <w:r w:rsidR="00934620" w:rsidRPr="007B5BD9">
        <w:rPr>
          <w:rFonts w:ascii="Times New Roman" w:hAnsi="Times New Roman" w:cs="Times New Roman"/>
          <w:sz w:val="24"/>
          <w:szCs w:val="24"/>
        </w:rPr>
        <w:t>;</w:t>
      </w:r>
    </w:p>
    <w:p w14:paraId="151712C6" w14:textId="11AD8200"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 </w:t>
      </w:r>
      <w:r w:rsidR="00934620" w:rsidRPr="007B5BD9">
        <w:rPr>
          <w:rFonts w:ascii="Times New Roman" w:hAnsi="Times New Roman" w:cs="Times New Roman"/>
          <w:sz w:val="24"/>
          <w:szCs w:val="24"/>
        </w:rPr>
        <w:t>г</w:t>
      </w:r>
      <w:r w:rsidRPr="007B5BD9">
        <w:rPr>
          <w:rFonts w:ascii="Times New Roman" w:hAnsi="Times New Roman" w:cs="Times New Roman"/>
          <w:sz w:val="24"/>
          <w:szCs w:val="24"/>
        </w:rPr>
        <w:t>азификация с. Соколово (претензионные работы с подрядчиком в судебной инстанции)</w:t>
      </w:r>
      <w:r w:rsidR="00934620" w:rsidRPr="007B5BD9">
        <w:rPr>
          <w:rFonts w:ascii="Times New Roman" w:hAnsi="Times New Roman" w:cs="Times New Roman"/>
          <w:sz w:val="24"/>
          <w:szCs w:val="24"/>
        </w:rPr>
        <w:t>;</w:t>
      </w:r>
    </w:p>
    <w:p w14:paraId="3137E19E" w14:textId="0517D93A"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Фактическое освоение </w:t>
      </w:r>
      <w:r w:rsidR="00AB531A" w:rsidRPr="007B5BD9">
        <w:rPr>
          <w:rFonts w:ascii="Times New Roman" w:hAnsi="Times New Roman" w:cs="Times New Roman"/>
          <w:sz w:val="24"/>
          <w:szCs w:val="24"/>
        </w:rPr>
        <w:t xml:space="preserve">средств в 2025 году </w:t>
      </w:r>
      <w:r w:rsidRPr="007B5BD9">
        <w:rPr>
          <w:rFonts w:ascii="Times New Roman" w:hAnsi="Times New Roman" w:cs="Times New Roman"/>
          <w:sz w:val="24"/>
          <w:szCs w:val="24"/>
        </w:rPr>
        <w:t>– 11</w:t>
      </w:r>
      <w:r w:rsidR="00934620" w:rsidRPr="007B5BD9">
        <w:rPr>
          <w:rFonts w:ascii="Times New Roman" w:hAnsi="Times New Roman" w:cs="Times New Roman"/>
          <w:sz w:val="24"/>
          <w:szCs w:val="24"/>
        </w:rPr>
        <w:t>,7 млн</w:t>
      </w:r>
      <w:r w:rsidRPr="007B5BD9">
        <w:rPr>
          <w:rFonts w:ascii="Times New Roman" w:hAnsi="Times New Roman" w:cs="Times New Roman"/>
          <w:sz w:val="24"/>
          <w:szCs w:val="24"/>
        </w:rPr>
        <w:t xml:space="preserve"> рублей, в том числе областной бюджет – 995,0 тыс. рублей, местный бюджет – 10</w:t>
      </w:r>
      <w:r w:rsidR="00934620" w:rsidRPr="007B5BD9">
        <w:rPr>
          <w:rFonts w:ascii="Times New Roman" w:hAnsi="Times New Roman" w:cs="Times New Roman"/>
          <w:sz w:val="24"/>
          <w:szCs w:val="24"/>
        </w:rPr>
        <w:t>,</w:t>
      </w:r>
      <w:r w:rsidRPr="007B5BD9">
        <w:rPr>
          <w:rFonts w:ascii="Times New Roman" w:hAnsi="Times New Roman" w:cs="Times New Roman"/>
          <w:sz w:val="24"/>
          <w:szCs w:val="24"/>
        </w:rPr>
        <w:t>6</w:t>
      </w:r>
      <w:r w:rsidR="00934620" w:rsidRPr="007B5BD9">
        <w:rPr>
          <w:rFonts w:ascii="Times New Roman" w:hAnsi="Times New Roman" w:cs="Times New Roman"/>
          <w:sz w:val="24"/>
          <w:szCs w:val="24"/>
        </w:rPr>
        <w:t xml:space="preserve"> млн</w:t>
      </w:r>
      <w:r w:rsidRPr="007B5BD9">
        <w:rPr>
          <w:rFonts w:ascii="Times New Roman" w:hAnsi="Times New Roman" w:cs="Times New Roman"/>
          <w:sz w:val="24"/>
          <w:szCs w:val="24"/>
        </w:rPr>
        <w:t xml:space="preserve"> рублей. </w:t>
      </w:r>
    </w:p>
    <w:p w14:paraId="22C671FB" w14:textId="79AEA88D"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В рамках муниципальной программы «Формирование современной городской среды» в 2025 году Еткульским муниципальным районом освоено средств на общую сумму 15</w:t>
      </w:r>
      <w:r w:rsidR="00934620" w:rsidRPr="007B5BD9">
        <w:rPr>
          <w:rFonts w:ascii="Times New Roman" w:hAnsi="Times New Roman" w:cs="Times New Roman"/>
          <w:sz w:val="24"/>
          <w:szCs w:val="24"/>
        </w:rPr>
        <w:t>,</w:t>
      </w:r>
      <w:r w:rsidRPr="007B5BD9">
        <w:rPr>
          <w:rFonts w:ascii="Times New Roman" w:hAnsi="Times New Roman" w:cs="Times New Roman"/>
          <w:sz w:val="24"/>
          <w:szCs w:val="24"/>
        </w:rPr>
        <w:t>6</w:t>
      </w:r>
      <w:r w:rsidR="00934620" w:rsidRPr="007B5BD9">
        <w:rPr>
          <w:rFonts w:ascii="Times New Roman" w:hAnsi="Times New Roman" w:cs="Times New Roman"/>
          <w:sz w:val="24"/>
          <w:szCs w:val="24"/>
        </w:rPr>
        <w:t xml:space="preserve"> млн</w:t>
      </w:r>
      <w:r w:rsidRPr="007B5BD9">
        <w:rPr>
          <w:rFonts w:ascii="Times New Roman" w:hAnsi="Times New Roman" w:cs="Times New Roman"/>
          <w:sz w:val="24"/>
          <w:szCs w:val="24"/>
        </w:rPr>
        <w:t xml:space="preserve"> рублей на 5 объектов, в том числе:</w:t>
      </w:r>
    </w:p>
    <w:p w14:paraId="320F647B" w14:textId="517013F5"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федеральн</w:t>
      </w:r>
      <w:r w:rsidR="00AB531A" w:rsidRPr="007B5BD9">
        <w:rPr>
          <w:rFonts w:ascii="Times New Roman" w:hAnsi="Times New Roman" w:cs="Times New Roman"/>
          <w:sz w:val="24"/>
          <w:szCs w:val="24"/>
        </w:rPr>
        <w:t>ый</w:t>
      </w:r>
      <w:r w:rsidRPr="007B5BD9">
        <w:rPr>
          <w:rFonts w:ascii="Times New Roman" w:hAnsi="Times New Roman" w:cs="Times New Roman"/>
          <w:sz w:val="24"/>
          <w:szCs w:val="24"/>
        </w:rPr>
        <w:t xml:space="preserve"> бюджет – 8</w:t>
      </w:r>
      <w:r w:rsidR="00934620" w:rsidRPr="007B5BD9">
        <w:rPr>
          <w:rFonts w:ascii="Times New Roman" w:hAnsi="Times New Roman" w:cs="Times New Roman"/>
          <w:sz w:val="24"/>
          <w:szCs w:val="24"/>
        </w:rPr>
        <w:t>,</w:t>
      </w:r>
      <w:r w:rsidRPr="007B5BD9">
        <w:rPr>
          <w:rFonts w:ascii="Times New Roman" w:hAnsi="Times New Roman" w:cs="Times New Roman"/>
          <w:sz w:val="24"/>
          <w:szCs w:val="24"/>
        </w:rPr>
        <w:t>085</w:t>
      </w:r>
      <w:r w:rsidR="00934620" w:rsidRPr="007B5BD9">
        <w:rPr>
          <w:rFonts w:ascii="Times New Roman" w:hAnsi="Times New Roman" w:cs="Times New Roman"/>
          <w:sz w:val="24"/>
          <w:szCs w:val="24"/>
        </w:rPr>
        <w:t xml:space="preserve"> млн </w:t>
      </w:r>
      <w:r w:rsidRPr="007B5BD9">
        <w:rPr>
          <w:rFonts w:ascii="Times New Roman" w:hAnsi="Times New Roman" w:cs="Times New Roman"/>
          <w:sz w:val="24"/>
          <w:szCs w:val="24"/>
        </w:rPr>
        <w:t>руб.;</w:t>
      </w:r>
    </w:p>
    <w:p w14:paraId="138E824D" w14:textId="168391FA"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областно</w:t>
      </w:r>
      <w:r w:rsidR="00AB531A" w:rsidRPr="007B5BD9">
        <w:rPr>
          <w:rFonts w:ascii="Times New Roman" w:hAnsi="Times New Roman" w:cs="Times New Roman"/>
          <w:sz w:val="24"/>
          <w:szCs w:val="24"/>
        </w:rPr>
        <w:t>й</w:t>
      </w:r>
      <w:r w:rsidRPr="007B5BD9">
        <w:rPr>
          <w:rFonts w:ascii="Times New Roman" w:hAnsi="Times New Roman" w:cs="Times New Roman"/>
          <w:sz w:val="24"/>
          <w:szCs w:val="24"/>
        </w:rPr>
        <w:t xml:space="preserve"> бюджет – 336,886 тыс.</w:t>
      </w:r>
      <w:r w:rsidR="00934620" w:rsidRPr="007B5BD9">
        <w:rPr>
          <w:rFonts w:ascii="Times New Roman" w:hAnsi="Times New Roman" w:cs="Times New Roman"/>
          <w:sz w:val="24"/>
          <w:szCs w:val="24"/>
        </w:rPr>
        <w:t xml:space="preserve"> </w:t>
      </w:r>
      <w:r w:rsidRPr="007B5BD9">
        <w:rPr>
          <w:rFonts w:ascii="Times New Roman" w:hAnsi="Times New Roman" w:cs="Times New Roman"/>
          <w:sz w:val="24"/>
          <w:szCs w:val="24"/>
        </w:rPr>
        <w:t>р</w:t>
      </w:r>
      <w:r w:rsidR="00934620" w:rsidRPr="007B5BD9">
        <w:rPr>
          <w:rFonts w:ascii="Times New Roman" w:hAnsi="Times New Roman" w:cs="Times New Roman"/>
          <w:sz w:val="24"/>
          <w:szCs w:val="24"/>
        </w:rPr>
        <w:t>у</w:t>
      </w:r>
      <w:r w:rsidRPr="007B5BD9">
        <w:rPr>
          <w:rFonts w:ascii="Times New Roman" w:hAnsi="Times New Roman" w:cs="Times New Roman"/>
          <w:sz w:val="24"/>
          <w:szCs w:val="24"/>
        </w:rPr>
        <w:t>б.;</w:t>
      </w:r>
    </w:p>
    <w:p w14:paraId="5D297F9D" w14:textId="6F820BA0"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местн</w:t>
      </w:r>
      <w:r w:rsidR="00AB531A" w:rsidRPr="007B5BD9">
        <w:rPr>
          <w:rFonts w:ascii="Times New Roman" w:hAnsi="Times New Roman" w:cs="Times New Roman"/>
          <w:sz w:val="24"/>
          <w:szCs w:val="24"/>
        </w:rPr>
        <w:t>ый</w:t>
      </w:r>
      <w:r w:rsidRPr="007B5BD9">
        <w:rPr>
          <w:rFonts w:ascii="Times New Roman" w:hAnsi="Times New Roman" w:cs="Times New Roman"/>
          <w:sz w:val="24"/>
          <w:szCs w:val="24"/>
        </w:rPr>
        <w:t xml:space="preserve"> бюджет – 7</w:t>
      </w:r>
      <w:r w:rsidR="00934620" w:rsidRPr="007B5BD9">
        <w:rPr>
          <w:rFonts w:ascii="Times New Roman" w:hAnsi="Times New Roman" w:cs="Times New Roman"/>
          <w:sz w:val="24"/>
          <w:szCs w:val="24"/>
        </w:rPr>
        <w:t>,</w:t>
      </w:r>
      <w:r w:rsidRPr="007B5BD9">
        <w:rPr>
          <w:rFonts w:ascii="Times New Roman" w:hAnsi="Times New Roman" w:cs="Times New Roman"/>
          <w:sz w:val="24"/>
          <w:szCs w:val="24"/>
        </w:rPr>
        <w:t>18</w:t>
      </w:r>
      <w:r w:rsidR="00934620" w:rsidRPr="007B5BD9">
        <w:rPr>
          <w:rFonts w:ascii="Times New Roman" w:hAnsi="Times New Roman" w:cs="Times New Roman"/>
          <w:sz w:val="24"/>
          <w:szCs w:val="24"/>
        </w:rPr>
        <w:t xml:space="preserve"> млн р</w:t>
      </w:r>
      <w:r w:rsidRPr="007B5BD9">
        <w:rPr>
          <w:rFonts w:ascii="Times New Roman" w:hAnsi="Times New Roman" w:cs="Times New Roman"/>
          <w:sz w:val="24"/>
          <w:szCs w:val="24"/>
        </w:rPr>
        <w:t>уб.</w:t>
      </w:r>
    </w:p>
    <w:p w14:paraId="6A5B533F" w14:textId="68ADCD1D"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По итогам провед</w:t>
      </w:r>
      <w:r w:rsidR="00AB531A" w:rsidRPr="007B5BD9">
        <w:rPr>
          <w:rFonts w:ascii="Times New Roman" w:hAnsi="Times New Roman" w:cs="Times New Roman"/>
          <w:sz w:val="24"/>
          <w:szCs w:val="24"/>
        </w:rPr>
        <w:t>е</w:t>
      </w:r>
      <w:r w:rsidRPr="007B5BD9">
        <w:rPr>
          <w:rFonts w:ascii="Times New Roman" w:hAnsi="Times New Roman" w:cs="Times New Roman"/>
          <w:sz w:val="24"/>
          <w:szCs w:val="24"/>
        </w:rPr>
        <w:t>нного в 2025 году онлайн голосования граждан за выбор общественных территорий, в котором приняли участие 5387 жителей Еткульского района, из 6 проектов были выбраны 4 проекта для реализации:</w:t>
      </w:r>
    </w:p>
    <w:p w14:paraId="4C958EF3" w14:textId="15E60621"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 </w:t>
      </w:r>
      <w:r w:rsidR="00934620" w:rsidRPr="007B5BD9">
        <w:rPr>
          <w:rFonts w:ascii="Times New Roman" w:hAnsi="Times New Roman" w:cs="Times New Roman"/>
          <w:sz w:val="24"/>
          <w:szCs w:val="24"/>
        </w:rPr>
        <w:t>б</w:t>
      </w:r>
      <w:r w:rsidRPr="007B5BD9">
        <w:rPr>
          <w:rFonts w:ascii="Times New Roman" w:hAnsi="Times New Roman" w:cs="Times New Roman"/>
          <w:sz w:val="24"/>
          <w:szCs w:val="24"/>
        </w:rPr>
        <w:t xml:space="preserve">лагоустройство сквера воинской Славы в </w:t>
      </w:r>
      <w:proofErr w:type="spellStart"/>
      <w:r w:rsidRPr="007B5BD9">
        <w:rPr>
          <w:rFonts w:ascii="Times New Roman" w:hAnsi="Times New Roman" w:cs="Times New Roman"/>
          <w:sz w:val="24"/>
          <w:szCs w:val="24"/>
        </w:rPr>
        <w:t>с.Селезян</w:t>
      </w:r>
      <w:proofErr w:type="spellEnd"/>
      <w:r w:rsidRPr="007B5BD9">
        <w:rPr>
          <w:rFonts w:ascii="Times New Roman" w:hAnsi="Times New Roman" w:cs="Times New Roman"/>
          <w:sz w:val="24"/>
          <w:szCs w:val="24"/>
        </w:rPr>
        <w:t xml:space="preserve">, </w:t>
      </w:r>
      <w:proofErr w:type="spellStart"/>
      <w:r w:rsidRPr="007B5BD9">
        <w:rPr>
          <w:rFonts w:ascii="Times New Roman" w:hAnsi="Times New Roman" w:cs="Times New Roman"/>
          <w:sz w:val="24"/>
          <w:szCs w:val="24"/>
        </w:rPr>
        <w:t>ул.Мира</w:t>
      </w:r>
      <w:proofErr w:type="spellEnd"/>
      <w:r w:rsidRPr="007B5BD9">
        <w:rPr>
          <w:rFonts w:ascii="Times New Roman" w:hAnsi="Times New Roman" w:cs="Times New Roman"/>
          <w:sz w:val="24"/>
          <w:szCs w:val="24"/>
        </w:rPr>
        <w:t>, на сумму 3</w:t>
      </w:r>
      <w:r w:rsidR="00934620" w:rsidRPr="007B5BD9">
        <w:rPr>
          <w:rFonts w:ascii="Times New Roman" w:hAnsi="Times New Roman" w:cs="Times New Roman"/>
          <w:sz w:val="24"/>
          <w:szCs w:val="24"/>
        </w:rPr>
        <w:t>,</w:t>
      </w:r>
      <w:r w:rsidRPr="007B5BD9">
        <w:rPr>
          <w:rFonts w:ascii="Times New Roman" w:hAnsi="Times New Roman" w:cs="Times New Roman"/>
          <w:sz w:val="24"/>
          <w:szCs w:val="24"/>
        </w:rPr>
        <w:t>79</w:t>
      </w:r>
      <w:r w:rsidR="00934620" w:rsidRPr="007B5BD9">
        <w:rPr>
          <w:rFonts w:ascii="Times New Roman" w:hAnsi="Times New Roman" w:cs="Times New Roman"/>
          <w:sz w:val="24"/>
          <w:szCs w:val="24"/>
        </w:rPr>
        <w:t xml:space="preserve"> млн </w:t>
      </w:r>
      <w:r w:rsidRPr="007B5BD9">
        <w:rPr>
          <w:rFonts w:ascii="Times New Roman" w:hAnsi="Times New Roman" w:cs="Times New Roman"/>
          <w:sz w:val="24"/>
          <w:szCs w:val="24"/>
        </w:rPr>
        <w:t>руб.;</w:t>
      </w:r>
    </w:p>
    <w:p w14:paraId="2099CBCF" w14:textId="58C82F76"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 </w:t>
      </w:r>
      <w:r w:rsidR="00934620" w:rsidRPr="007B5BD9">
        <w:rPr>
          <w:rFonts w:ascii="Times New Roman" w:hAnsi="Times New Roman" w:cs="Times New Roman"/>
          <w:sz w:val="24"/>
          <w:szCs w:val="24"/>
        </w:rPr>
        <w:t>б</w:t>
      </w:r>
      <w:r w:rsidRPr="007B5BD9">
        <w:rPr>
          <w:rFonts w:ascii="Times New Roman" w:hAnsi="Times New Roman" w:cs="Times New Roman"/>
          <w:sz w:val="24"/>
          <w:szCs w:val="24"/>
        </w:rPr>
        <w:t xml:space="preserve">лагоустройство спортивно-игровой площадки в </w:t>
      </w:r>
      <w:proofErr w:type="spellStart"/>
      <w:r w:rsidRPr="007B5BD9">
        <w:rPr>
          <w:rFonts w:ascii="Times New Roman" w:hAnsi="Times New Roman" w:cs="Times New Roman"/>
          <w:sz w:val="24"/>
          <w:szCs w:val="24"/>
        </w:rPr>
        <w:t>с.Коелга</w:t>
      </w:r>
      <w:proofErr w:type="spellEnd"/>
      <w:r w:rsidRPr="007B5BD9">
        <w:rPr>
          <w:rFonts w:ascii="Times New Roman" w:hAnsi="Times New Roman" w:cs="Times New Roman"/>
          <w:sz w:val="24"/>
          <w:szCs w:val="24"/>
        </w:rPr>
        <w:t xml:space="preserve">, </w:t>
      </w:r>
      <w:proofErr w:type="spellStart"/>
      <w:r w:rsidRPr="007B5BD9">
        <w:rPr>
          <w:rFonts w:ascii="Times New Roman" w:hAnsi="Times New Roman" w:cs="Times New Roman"/>
          <w:sz w:val="24"/>
          <w:szCs w:val="24"/>
        </w:rPr>
        <w:t>ул.Заречная</w:t>
      </w:r>
      <w:proofErr w:type="spellEnd"/>
      <w:r w:rsidRPr="007B5BD9">
        <w:rPr>
          <w:rFonts w:ascii="Times New Roman" w:hAnsi="Times New Roman" w:cs="Times New Roman"/>
          <w:sz w:val="24"/>
          <w:szCs w:val="24"/>
        </w:rPr>
        <w:t>, д. 8А на сумму 6</w:t>
      </w:r>
      <w:r w:rsidR="00934620" w:rsidRPr="007B5BD9">
        <w:rPr>
          <w:rFonts w:ascii="Times New Roman" w:hAnsi="Times New Roman" w:cs="Times New Roman"/>
          <w:sz w:val="24"/>
          <w:szCs w:val="24"/>
        </w:rPr>
        <w:t>,</w:t>
      </w:r>
      <w:r w:rsidRPr="007B5BD9">
        <w:rPr>
          <w:rFonts w:ascii="Times New Roman" w:hAnsi="Times New Roman" w:cs="Times New Roman"/>
          <w:sz w:val="24"/>
          <w:szCs w:val="24"/>
        </w:rPr>
        <w:t>2</w:t>
      </w:r>
      <w:r w:rsidR="00934620" w:rsidRPr="007B5BD9">
        <w:rPr>
          <w:rFonts w:ascii="Times New Roman" w:hAnsi="Times New Roman" w:cs="Times New Roman"/>
          <w:sz w:val="24"/>
          <w:szCs w:val="24"/>
        </w:rPr>
        <w:t xml:space="preserve"> млн </w:t>
      </w:r>
      <w:r w:rsidRPr="007B5BD9">
        <w:rPr>
          <w:rFonts w:ascii="Times New Roman" w:hAnsi="Times New Roman" w:cs="Times New Roman"/>
          <w:sz w:val="24"/>
          <w:szCs w:val="24"/>
        </w:rPr>
        <w:t>руб.;</w:t>
      </w:r>
    </w:p>
    <w:p w14:paraId="472C7B45" w14:textId="72607078"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lastRenderedPageBreak/>
        <w:t xml:space="preserve">- </w:t>
      </w:r>
      <w:r w:rsidR="00934620" w:rsidRPr="007B5BD9">
        <w:rPr>
          <w:rFonts w:ascii="Times New Roman" w:hAnsi="Times New Roman" w:cs="Times New Roman"/>
          <w:sz w:val="24"/>
          <w:szCs w:val="24"/>
        </w:rPr>
        <w:t>б</w:t>
      </w:r>
      <w:r w:rsidRPr="007B5BD9">
        <w:rPr>
          <w:rFonts w:ascii="Times New Roman" w:hAnsi="Times New Roman" w:cs="Times New Roman"/>
          <w:sz w:val="24"/>
          <w:szCs w:val="24"/>
        </w:rPr>
        <w:t xml:space="preserve">лагоустройство детской площадки в </w:t>
      </w:r>
      <w:proofErr w:type="spellStart"/>
      <w:r w:rsidRPr="007B5BD9">
        <w:rPr>
          <w:rFonts w:ascii="Times New Roman" w:hAnsi="Times New Roman" w:cs="Times New Roman"/>
          <w:sz w:val="24"/>
          <w:szCs w:val="24"/>
        </w:rPr>
        <w:t>д.Кузнецово</w:t>
      </w:r>
      <w:proofErr w:type="spellEnd"/>
      <w:r w:rsidRPr="007B5BD9">
        <w:rPr>
          <w:rFonts w:ascii="Times New Roman" w:hAnsi="Times New Roman" w:cs="Times New Roman"/>
          <w:sz w:val="24"/>
          <w:szCs w:val="24"/>
        </w:rPr>
        <w:t xml:space="preserve">, </w:t>
      </w:r>
      <w:proofErr w:type="spellStart"/>
      <w:r w:rsidRPr="007B5BD9">
        <w:rPr>
          <w:rFonts w:ascii="Times New Roman" w:hAnsi="Times New Roman" w:cs="Times New Roman"/>
          <w:sz w:val="24"/>
          <w:szCs w:val="24"/>
        </w:rPr>
        <w:t>ул.Красноармейская</w:t>
      </w:r>
      <w:proofErr w:type="spellEnd"/>
      <w:r w:rsidRPr="007B5BD9">
        <w:rPr>
          <w:rFonts w:ascii="Times New Roman" w:hAnsi="Times New Roman" w:cs="Times New Roman"/>
          <w:sz w:val="24"/>
          <w:szCs w:val="24"/>
        </w:rPr>
        <w:t xml:space="preserve"> на сумму 1</w:t>
      </w:r>
      <w:r w:rsidR="00934620" w:rsidRPr="007B5BD9">
        <w:rPr>
          <w:rFonts w:ascii="Times New Roman" w:hAnsi="Times New Roman" w:cs="Times New Roman"/>
          <w:sz w:val="24"/>
          <w:szCs w:val="24"/>
        </w:rPr>
        <w:t>,</w:t>
      </w:r>
      <w:r w:rsidRPr="007B5BD9">
        <w:rPr>
          <w:rFonts w:ascii="Times New Roman" w:hAnsi="Times New Roman" w:cs="Times New Roman"/>
          <w:sz w:val="24"/>
          <w:szCs w:val="24"/>
        </w:rPr>
        <w:t>7</w:t>
      </w:r>
      <w:r w:rsidR="00934620" w:rsidRPr="007B5BD9">
        <w:rPr>
          <w:rFonts w:ascii="Times New Roman" w:hAnsi="Times New Roman" w:cs="Times New Roman"/>
          <w:sz w:val="24"/>
          <w:szCs w:val="24"/>
        </w:rPr>
        <w:t xml:space="preserve"> млн </w:t>
      </w:r>
      <w:r w:rsidRPr="007B5BD9">
        <w:rPr>
          <w:rFonts w:ascii="Times New Roman" w:hAnsi="Times New Roman" w:cs="Times New Roman"/>
          <w:sz w:val="24"/>
          <w:szCs w:val="24"/>
        </w:rPr>
        <w:t>руб.;</w:t>
      </w:r>
    </w:p>
    <w:p w14:paraId="1081F351" w14:textId="5AAB22BC"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 </w:t>
      </w:r>
      <w:r w:rsidR="00934620" w:rsidRPr="007B5BD9">
        <w:rPr>
          <w:rFonts w:ascii="Times New Roman" w:hAnsi="Times New Roman" w:cs="Times New Roman"/>
          <w:sz w:val="24"/>
          <w:szCs w:val="24"/>
        </w:rPr>
        <w:t>благоустройство</w:t>
      </w:r>
      <w:r w:rsidRPr="007B5BD9">
        <w:rPr>
          <w:rFonts w:ascii="Times New Roman" w:hAnsi="Times New Roman" w:cs="Times New Roman"/>
          <w:sz w:val="24"/>
          <w:szCs w:val="24"/>
        </w:rPr>
        <w:t xml:space="preserve"> детской спортивно-игровой площадки в </w:t>
      </w:r>
      <w:proofErr w:type="spellStart"/>
      <w:r w:rsidRPr="007B5BD9">
        <w:rPr>
          <w:rFonts w:ascii="Times New Roman" w:hAnsi="Times New Roman" w:cs="Times New Roman"/>
          <w:sz w:val="24"/>
          <w:szCs w:val="24"/>
        </w:rPr>
        <w:t>с.Соколово</w:t>
      </w:r>
      <w:proofErr w:type="spellEnd"/>
      <w:r w:rsidRPr="007B5BD9">
        <w:rPr>
          <w:rFonts w:ascii="Times New Roman" w:hAnsi="Times New Roman" w:cs="Times New Roman"/>
          <w:sz w:val="24"/>
          <w:szCs w:val="24"/>
        </w:rPr>
        <w:t xml:space="preserve"> на сумму 1</w:t>
      </w:r>
      <w:r w:rsidR="00934620" w:rsidRPr="007B5BD9">
        <w:rPr>
          <w:rFonts w:ascii="Times New Roman" w:hAnsi="Times New Roman" w:cs="Times New Roman"/>
          <w:sz w:val="24"/>
          <w:szCs w:val="24"/>
        </w:rPr>
        <w:t>,</w:t>
      </w:r>
      <w:r w:rsidRPr="007B5BD9">
        <w:rPr>
          <w:rFonts w:ascii="Times New Roman" w:hAnsi="Times New Roman" w:cs="Times New Roman"/>
          <w:sz w:val="24"/>
          <w:szCs w:val="24"/>
        </w:rPr>
        <w:t>4</w:t>
      </w:r>
      <w:r w:rsidR="00934620" w:rsidRPr="007B5BD9">
        <w:rPr>
          <w:rFonts w:ascii="Times New Roman" w:hAnsi="Times New Roman" w:cs="Times New Roman"/>
          <w:sz w:val="24"/>
          <w:szCs w:val="24"/>
        </w:rPr>
        <w:t xml:space="preserve"> млн </w:t>
      </w:r>
      <w:r w:rsidRPr="007B5BD9">
        <w:rPr>
          <w:rFonts w:ascii="Times New Roman" w:hAnsi="Times New Roman" w:cs="Times New Roman"/>
          <w:sz w:val="24"/>
          <w:szCs w:val="24"/>
        </w:rPr>
        <w:t>руб.</w:t>
      </w:r>
    </w:p>
    <w:p w14:paraId="64601775" w14:textId="77777777"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Пятый объект был включен дополнительно с финансированием за счёт средств местного бюджета:</w:t>
      </w:r>
    </w:p>
    <w:p w14:paraId="5570C3B6" w14:textId="62A3E8AC"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 </w:t>
      </w:r>
      <w:r w:rsidR="00FC5E70" w:rsidRPr="007B5BD9">
        <w:rPr>
          <w:rFonts w:ascii="Times New Roman" w:hAnsi="Times New Roman" w:cs="Times New Roman"/>
          <w:sz w:val="24"/>
          <w:szCs w:val="24"/>
        </w:rPr>
        <w:t>б</w:t>
      </w:r>
      <w:r w:rsidRPr="007B5BD9">
        <w:rPr>
          <w:rFonts w:ascii="Times New Roman" w:hAnsi="Times New Roman" w:cs="Times New Roman"/>
          <w:sz w:val="24"/>
          <w:szCs w:val="24"/>
        </w:rPr>
        <w:t xml:space="preserve">лагоустройство детской спортивно-игровой площадки в с. </w:t>
      </w:r>
      <w:proofErr w:type="spellStart"/>
      <w:r w:rsidRPr="007B5BD9">
        <w:rPr>
          <w:rFonts w:ascii="Times New Roman" w:hAnsi="Times New Roman" w:cs="Times New Roman"/>
          <w:sz w:val="24"/>
          <w:szCs w:val="24"/>
        </w:rPr>
        <w:t>Шибаево</w:t>
      </w:r>
      <w:proofErr w:type="spellEnd"/>
      <w:r w:rsidRPr="007B5BD9">
        <w:rPr>
          <w:rFonts w:ascii="Times New Roman" w:hAnsi="Times New Roman" w:cs="Times New Roman"/>
          <w:sz w:val="24"/>
          <w:szCs w:val="24"/>
        </w:rPr>
        <w:t xml:space="preserve"> на сумму 2</w:t>
      </w:r>
      <w:r w:rsidR="00FC5E70" w:rsidRPr="007B5BD9">
        <w:rPr>
          <w:rFonts w:ascii="Times New Roman" w:hAnsi="Times New Roman" w:cs="Times New Roman"/>
          <w:sz w:val="24"/>
          <w:szCs w:val="24"/>
        </w:rPr>
        <w:t>,</w:t>
      </w:r>
      <w:r w:rsidRPr="007B5BD9">
        <w:rPr>
          <w:rFonts w:ascii="Times New Roman" w:hAnsi="Times New Roman" w:cs="Times New Roman"/>
          <w:sz w:val="24"/>
          <w:szCs w:val="24"/>
        </w:rPr>
        <w:t>6</w:t>
      </w:r>
      <w:r w:rsidR="00EE407A" w:rsidRPr="007B5BD9">
        <w:rPr>
          <w:rFonts w:ascii="Times New Roman" w:hAnsi="Times New Roman" w:cs="Times New Roman"/>
          <w:sz w:val="24"/>
          <w:szCs w:val="24"/>
        </w:rPr>
        <w:t xml:space="preserve"> </w:t>
      </w:r>
      <w:r w:rsidRPr="007B5BD9">
        <w:rPr>
          <w:rFonts w:ascii="Times New Roman" w:hAnsi="Times New Roman" w:cs="Times New Roman"/>
          <w:sz w:val="24"/>
          <w:szCs w:val="24"/>
        </w:rPr>
        <w:t>руб.</w:t>
      </w:r>
    </w:p>
    <w:p w14:paraId="6210FFA5" w14:textId="77509DEF" w:rsidR="0049197A" w:rsidRPr="007B5BD9" w:rsidRDefault="00EE40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Работы п</w:t>
      </w:r>
      <w:r w:rsidR="0049197A" w:rsidRPr="007B5BD9">
        <w:rPr>
          <w:rFonts w:ascii="Times New Roman" w:hAnsi="Times New Roman" w:cs="Times New Roman"/>
          <w:sz w:val="24"/>
          <w:szCs w:val="24"/>
        </w:rPr>
        <w:t xml:space="preserve">о объектам в </w:t>
      </w:r>
      <w:proofErr w:type="spellStart"/>
      <w:r w:rsidR="0049197A" w:rsidRPr="007B5BD9">
        <w:rPr>
          <w:rFonts w:ascii="Times New Roman" w:hAnsi="Times New Roman" w:cs="Times New Roman"/>
          <w:sz w:val="24"/>
          <w:szCs w:val="24"/>
        </w:rPr>
        <w:t>с.Селезян</w:t>
      </w:r>
      <w:proofErr w:type="spellEnd"/>
      <w:r w:rsidR="0049197A" w:rsidRPr="007B5BD9">
        <w:rPr>
          <w:rFonts w:ascii="Times New Roman" w:hAnsi="Times New Roman" w:cs="Times New Roman"/>
          <w:sz w:val="24"/>
          <w:szCs w:val="24"/>
        </w:rPr>
        <w:t xml:space="preserve">, </w:t>
      </w:r>
      <w:proofErr w:type="spellStart"/>
      <w:r w:rsidR="0049197A" w:rsidRPr="007B5BD9">
        <w:rPr>
          <w:rFonts w:ascii="Times New Roman" w:hAnsi="Times New Roman" w:cs="Times New Roman"/>
          <w:sz w:val="24"/>
          <w:szCs w:val="24"/>
        </w:rPr>
        <w:t>с.Соколово</w:t>
      </w:r>
      <w:proofErr w:type="spellEnd"/>
      <w:r w:rsidR="0049197A" w:rsidRPr="007B5BD9">
        <w:rPr>
          <w:rFonts w:ascii="Times New Roman" w:hAnsi="Times New Roman" w:cs="Times New Roman"/>
          <w:sz w:val="24"/>
          <w:szCs w:val="24"/>
        </w:rPr>
        <w:t xml:space="preserve"> </w:t>
      </w:r>
      <w:r w:rsidRPr="007B5BD9">
        <w:rPr>
          <w:rFonts w:ascii="Times New Roman" w:hAnsi="Times New Roman" w:cs="Times New Roman"/>
          <w:sz w:val="24"/>
          <w:szCs w:val="24"/>
        </w:rPr>
        <w:t xml:space="preserve">и </w:t>
      </w:r>
      <w:proofErr w:type="spellStart"/>
      <w:r w:rsidR="0049197A" w:rsidRPr="007B5BD9">
        <w:rPr>
          <w:rFonts w:ascii="Times New Roman" w:hAnsi="Times New Roman" w:cs="Times New Roman"/>
          <w:sz w:val="24"/>
          <w:szCs w:val="24"/>
        </w:rPr>
        <w:t>д.Кузнецово</w:t>
      </w:r>
      <w:proofErr w:type="spellEnd"/>
      <w:r w:rsidR="0049197A" w:rsidRPr="007B5BD9">
        <w:rPr>
          <w:rFonts w:ascii="Times New Roman" w:hAnsi="Times New Roman" w:cs="Times New Roman"/>
          <w:sz w:val="24"/>
          <w:szCs w:val="24"/>
        </w:rPr>
        <w:t>, завершены в полном объёме.</w:t>
      </w:r>
    </w:p>
    <w:p w14:paraId="412C57AD" w14:textId="1736CD84"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На объектах </w:t>
      </w:r>
      <w:r w:rsidR="00EE407A" w:rsidRPr="007B5BD9">
        <w:rPr>
          <w:rFonts w:ascii="Times New Roman" w:hAnsi="Times New Roman" w:cs="Times New Roman"/>
          <w:sz w:val="24"/>
          <w:szCs w:val="24"/>
        </w:rPr>
        <w:t xml:space="preserve">благоустройства </w:t>
      </w:r>
      <w:r w:rsidRPr="007B5BD9">
        <w:rPr>
          <w:rFonts w:ascii="Times New Roman" w:hAnsi="Times New Roman" w:cs="Times New Roman"/>
          <w:sz w:val="24"/>
          <w:szCs w:val="24"/>
        </w:rPr>
        <w:t xml:space="preserve">в </w:t>
      </w:r>
      <w:proofErr w:type="spellStart"/>
      <w:r w:rsidRPr="007B5BD9">
        <w:rPr>
          <w:rFonts w:ascii="Times New Roman" w:hAnsi="Times New Roman" w:cs="Times New Roman"/>
          <w:sz w:val="24"/>
          <w:szCs w:val="24"/>
        </w:rPr>
        <w:t>с.Коелга</w:t>
      </w:r>
      <w:proofErr w:type="spellEnd"/>
      <w:r w:rsidR="00EE407A" w:rsidRPr="007B5BD9">
        <w:rPr>
          <w:rFonts w:ascii="Times New Roman" w:hAnsi="Times New Roman" w:cs="Times New Roman"/>
          <w:sz w:val="24"/>
          <w:szCs w:val="24"/>
        </w:rPr>
        <w:t xml:space="preserve"> и</w:t>
      </w:r>
      <w:r w:rsidRPr="007B5BD9">
        <w:rPr>
          <w:rFonts w:ascii="Times New Roman" w:hAnsi="Times New Roman" w:cs="Times New Roman"/>
          <w:sz w:val="24"/>
          <w:szCs w:val="24"/>
        </w:rPr>
        <w:t xml:space="preserve"> в </w:t>
      </w:r>
      <w:proofErr w:type="spellStart"/>
      <w:r w:rsidRPr="007B5BD9">
        <w:rPr>
          <w:rFonts w:ascii="Times New Roman" w:hAnsi="Times New Roman" w:cs="Times New Roman"/>
          <w:sz w:val="24"/>
          <w:szCs w:val="24"/>
        </w:rPr>
        <w:t>с.Шибаево</w:t>
      </w:r>
      <w:proofErr w:type="spellEnd"/>
      <w:r w:rsidRPr="007B5BD9">
        <w:rPr>
          <w:rFonts w:ascii="Times New Roman" w:hAnsi="Times New Roman" w:cs="Times New Roman"/>
          <w:sz w:val="24"/>
          <w:szCs w:val="24"/>
        </w:rPr>
        <w:t xml:space="preserve"> работы приняты частично из-за недобросовестного исполнения подрядчиком (ООО «Эмми») контрактных обязательств по поставке оборудования детских площадок и спортивного оборудования. Оборудование было поставлено не соответствующее техническому заданию, не сертифицированное. В результате муниципальные контракты по данным объектам были расторгнуты, подрядчику были начислены неустойки за неисполнение контрактных обязательств.</w:t>
      </w:r>
    </w:p>
    <w:p w14:paraId="5D2C4F8D" w14:textId="6EA2C466"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По спортивно-игровой площадке в </w:t>
      </w:r>
      <w:proofErr w:type="spellStart"/>
      <w:r w:rsidRPr="007B5BD9">
        <w:rPr>
          <w:rFonts w:ascii="Times New Roman" w:hAnsi="Times New Roman" w:cs="Times New Roman"/>
          <w:sz w:val="24"/>
          <w:szCs w:val="24"/>
        </w:rPr>
        <w:t>с.Коелга</w:t>
      </w:r>
      <w:proofErr w:type="spellEnd"/>
      <w:r w:rsidRPr="007B5BD9">
        <w:rPr>
          <w:rFonts w:ascii="Times New Roman" w:hAnsi="Times New Roman" w:cs="Times New Roman"/>
          <w:sz w:val="24"/>
          <w:szCs w:val="24"/>
        </w:rPr>
        <w:t xml:space="preserve"> были приняты работы по устройству основания и освещения площадки на сумму 3</w:t>
      </w:r>
      <w:r w:rsidR="00EE407A" w:rsidRPr="007B5BD9">
        <w:rPr>
          <w:rFonts w:ascii="Times New Roman" w:hAnsi="Times New Roman" w:cs="Times New Roman"/>
          <w:sz w:val="24"/>
          <w:szCs w:val="24"/>
        </w:rPr>
        <w:t>,</w:t>
      </w:r>
      <w:r w:rsidRPr="007B5BD9">
        <w:rPr>
          <w:rFonts w:ascii="Times New Roman" w:hAnsi="Times New Roman" w:cs="Times New Roman"/>
          <w:sz w:val="24"/>
          <w:szCs w:val="24"/>
        </w:rPr>
        <w:t xml:space="preserve">7 </w:t>
      </w:r>
      <w:r w:rsidR="00EE407A" w:rsidRPr="007B5BD9">
        <w:rPr>
          <w:rFonts w:ascii="Times New Roman" w:hAnsi="Times New Roman" w:cs="Times New Roman"/>
          <w:sz w:val="24"/>
          <w:szCs w:val="24"/>
        </w:rPr>
        <w:t>млн</w:t>
      </w:r>
      <w:r w:rsidRPr="007B5BD9">
        <w:rPr>
          <w:rFonts w:ascii="Times New Roman" w:hAnsi="Times New Roman" w:cs="Times New Roman"/>
          <w:sz w:val="24"/>
          <w:szCs w:val="24"/>
        </w:rPr>
        <w:t xml:space="preserve"> руб., взыскана неустойка в сумме 219 883,84</w:t>
      </w:r>
      <w:r w:rsidR="00AB531A" w:rsidRPr="007B5BD9">
        <w:rPr>
          <w:rFonts w:ascii="Times New Roman" w:hAnsi="Times New Roman" w:cs="Times New Roman"/>
          <w:sz w:val="24"/>
          <w:szCs w:val="24"/>
        </w:rPr>
        <w:t xml:space="preserve"> </w:t>
      </w:r>
      <w:r w:rsidRPr="007B5BD9">
        <w:rPr>
          <w:rFonts w:ascii="Times New Roman" w:hAnsi="Times New Roman" w:cs="Times New Roman"/>
          <w:sz w:val="24"/>
          <w:szCs w:val="24"/>
        </w:rPr>
        <w:t>руб.</w:t>
      </w:r>
    </w:p>
    <w:p w14:paraId="07F4CDE9" w14:textId="2E3110BC"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По детской площадке в </w:t>
      </w:r>
      <w:proofErr w:type="spellStart"/>
      <w:r w:rsidRPr="007B5BD9">
        <w:rPr>
          <w:rFonts w:ascii="Times New Roman" w:hAnsi="Times New Roman" w:cs="Times New Roman"/>
          <w:sz w:val="24"/>
          <w:szCs w:val="24"/>
        </w:rPr>
        <w:t>с.Шибаево</w:t>
      </w:r>
      <w:proofErr w:type="spellEnd"/>
      <w:r w:rsidRPr="007B5BD9">
        <w:rPr>
          <w:rFonts w:ascii="Times New Roman" w:hAnsi="Times New Roman" w:cs="Times New Roman"/>
          <w:sz w:val="24"/>
          <w:szCs w:val="24"/>
        </w:rPr>
        <w:t xml:space="preserve"> были приняты работы по устройству основания, освещения, ограждения площадки на сумму 1</w:t>
      </w:r>
      <w:r w:rsidR="00EE407A" w:rsidRPr="007B5BD9">
        <w:rPr>
          <w:rFonts w:ascii="Times New Roman" w:hAnsi="Times New Roman" w:cs="Times New Roman"/>
          <w:sz w:val="24"/>
          <w:szCs w:val="24"/>
        </w:rPr>
        <w:t>,</w:t>
      </w:r>
      <w:r w:rsidRPr="007B5BD9">
        <w:rPr>
          <w:rFonts w:ascii="Times New Roman" w:hAnsi="Times New Roman" w:cs="Times New Roman"/>
          <w:sz w:val="24"/>
          <w:szCs w:val="24"/>
        </w:rPr>
        <w:t>65</w:t>
      </w:r>
      <w:r w:rsidR="00EE407A" w:rsidRPr="007B5BD9">
        <w:rPr>
          <w:rFonts w:ascii="Times New Roman" w:hAnsi="Times New Roman" w:cs="Times New Roman"/>
          <w:sz w:val="24"/>
          <w:szCs w:val="24"/>
        </w:rPr>
        <w:t xml:space="preserve"> млн</w:t>
      </w:r>
      <w:r w:rsidRPr="007B5BD9">
        <w:rPr>
          <w:rFonts w:ascii="Times New Roman" w:hAnsi="Times New Roman" w:cs="Times New Roman"/>
          <w:sz w:val="24"/>
          <w:szCs w:val="24"/>
        </w:rPr>
        <w:t xml:space="preserve"> руб., взыскана неустойка в размере 133 093,78 руб.</w:t>
      </w:r>
    </w:p>
    <w:p w14:paraId="7A48D2F7" w14:textId="689122BA"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В 2025 году Еткульский муниципальный район принял активное участие в анонсированном Губернатором Челябинской области А.Л.</w:t>
      </w:r>
      <w:r w:rsidR="00AB531A" w:rsidRPr="007B5BD9">
        <w:rPr>
          <w:rFonts w:ascii="Times New Roman" w:hAnsi="Times New Roman" w:cs="Times New Roman"/>
          <w:sz w:val="24"/>
          <w:szCs w:val="24"/>
        </w:rPr>
        <w:t> </w:t>
      </w:r>
      <w:proofErr w:type="spellStart"/>
      <w:r w:rsidRPr="007B5BD9">
        <w:rPr>
          <w:rFonts w:ascii="Times New Roman" w:hAnsi="Times New Roman" w:cs="Times New Roman"/>
          <w:sz w:val="24"/>
          <w:szCs w:val="24"/>
        </w:rPr>
        <w:t>Текслером</w:t>
      </w:r>
      <w:proofErr w:type="spellEnd"/>
      <w:r w:rsidRPr="007B5BD9">
        <w:rPr>
          <w:rFonts w:ascii="Times New Roman" w:hAnsi="Times New Roman" w:cs="Times New Roman"/>
          <w:sz w:val="24"/>
          <w:szCs w:val="24"/>
        </w:rPr>
        <w:t xml:space="preserve"> в обращении к Законодательному собранию области проекте «Дорожный рывок».</w:t>
      </w:r>
    </w:p>
    <w:p w14:paraId="56D24816" w14:textId="77777777"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Реализация проекта «Дорожный рывок» на территории Еткульского района осуществляется при помощи 2-х программ:</w:t>
      </w:r>
    </w:p>
    <w:p w14:paraId="5C2465A8" w14:textId="77777777"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государственной программы «Развитие дорожного хозяйства и транспортной доступности в Челябинской области»;</w:t>
      </w:r>
    </w:p>
    <w:p w14:paraId="7B5CCCEC" w14:textId="77777777"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муниципальной программы «Развитие дорожного хозяйства и безопасности дорожного движения, повышение транспортной доступности для населения в Еткульском муниципальном районе».</w:t>
      </w:r>
    </w:p>
    <w:p w14:paraId="322E7358" w14:textId="77777777"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Общая сумма финансирования выполненных работ по капитальному ремонту, ремонту и содержанию улично-дорожной сети населенных пунктов в 2025 году составила – 100,5 млн. руб. Всего в рамках проекта «Дорожный рывок» за 2025 год отремонтировано 12,08 км улично-дорожной сети нашего района в 18 населенных пунктах, из них с укладкой асфальтобетонного покрытия – 6,13 км.</w:t>
      </w:r>
    </w:p>
    <w:p w14:paraId="176B9C1C" w14:textId="77777777" w:rsidR="00EE40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 рамках муниципальной программы «Чистая вода» на территории Еткульского муниципального района направлены средства </w:t>
      </w:r>
      <w:proofErr w:type="spellStart"/>
      <w:r w:rsidRPr="007B5BD9">
        <w:rPr>
          <w:rFonts w:ascii="Times New Roman" w:hAnsi="Times New Roman" w:cs="Times New Roman"/>
          <w:sz w:val="24"/>
          <w:szCs w:val="24"/>
        </w:rPr>
        <w:t>Каратабанскому</w:t>
      </w:r>
      <w:proofErr w:type="spellEnd"/>
      <w:r w:rsidRPr="007B5BD9">
        <w:rPr>
          <w:rFonts w:ascii="Times New Roman" w:hAnsi="Times New Roman" w:cs="Times New Roman"/>
          <w:sz w:val="24"/>
          <w:szCs w:val="24"/>
        </w:rPr>
        <w:t xml:space="preserve"> сельскому поселению для разработки и согласования зоны санитарной охраны скважины, выполнены работы по монтажу оборудования устройству водопровода в </w:t>
      </w:r>
      <w:proofErr w:type="spellStart"/>
      <w:r w:rsidRPr="007B5BD9">
        <w:rPr>
          <w:rFonts w:ascii="Times New Roman" w:hAnsi="Times New Roman" w:cs="Times New Roman"/>
          <w:sz w:val="24"/>
          <w:szCs w:val="24"/>
        </w:rPr>
        <w:t>п.Бектыш</w:t>
      </w:r>
      <w:proofErr w:type="spellEnd"/>
      <w:r w:rsidRPr="007B5BD9">
        <w:rPr>
          <w:rFonts w:ascii="Times New Roman" w:hAnsi="Times New Roman" w:cs="Times New Roman"/>
          <w:sz w:val="24"/>
          <w:szCs w:val="24"/>
        </w:rPr>
        <w:t>.</w:t>
      </w:r>
    </w:p>
    <w:p w14:paraId="49E9C9E7" w14:textId="22EE3847" w:rsidR="0049197A" w:rsidRPr="007B5BD9" w:rsidRDefault="0049197A" w:rsidP="007B5BD9">
      <w:pPr>
        <w:pStyle w:val="a8"/>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Направлены средства для проведения государственной экспертизы проектной и рабочей документации по объекту «Строительство водозаборных очистных сооружений в северной части </w:t>
      </w:r>
      <w:proofErr w:type="spellStart"/>
      <w:r w:rsidRPr="007B5BD9">
        <w:rPr>
          <w:rFonts w:ascii="Times New Roman" w:hAnsi="Times New Roman" w:cs="Times New Roman"/>
          <w:sz w:val="24"/>
          <w:szCs w:val="24"/>
        </w:rPr>
        <w:t>с.Еткуль</w:t>
      </w:r>
      <w:proofErr w:type="spellEnd"/>
      <w:r w:rsidRPr="007B5BD9">
        <w:rPr>
          <w:rFonts w:ascii="Times New Roman" w:hAnsi="Times New Roman" w:cs="Times New Roman"/>
          <w:sz w:val="24"/>
          <w:szCs w:val="24"/>
        </w:rPr>
        <w:t xml:space="preserve">», в настоящий момент по данному объекту получено положительное заключение Госэкспертизы, оплачены работы по ремонту КНС №1 по </w:t>
      </w:r>
      <w:proofErr w:type="spellStart"/>
      <w:r w:rsidRPr="007B5BD9">
        <w:rPr>
          <w:rFonts w:ascii="Times New Roman" w:hAnsi="Times New Roman" w:cs="Times New Roman"/>
          <w:sz w:val="24"/>
          <w:szCs w:val="24"/>
        </w:rPr>
        <w:t>ул.Первомайская</w:t>
      </w:r>
      <w:proofErr w:type="spellEnd"/>
      <w:r w:rsidRPr="007B5BD9">
        <w:rPr>
          <w:rFonts w:ascii="Times New Roman" w:hAnsi="Times New Roman" w:cs="Times New Roman"/>
          <w:sz w:val="24"/>
          <w:szCs w:val="24"/>
        </w:rPr>
        <w:t xml:space="preserve">, КНС №2 по </w:t>
      </w:r>
      <w:proofErr w:type="spellStart"/>
      <w:r w:rsidRPr="007B5BD9">
        <w:rPr>
          <w:rFonts w:ascii="Times New Roman" w:hAnsi="Times New Roman" w:cs="Times New Roman"/>
          <w:sz w:val="24"/>
          <w:szCs w:val="24"/>
        </w:rPr>
        <w:t>ул.Октябрьская</w:t>
      </w:r>
      <w:proofErr w:type="spellEnd"/>
      <w:r w:rsidRPr="007B5BD9">
        <w:rPr>
          <w:rFonts w:ascii="Times New Roman" w:hAnsi="Times New Roman" w:cs="Times New Roman"/>
          <w:sz w:val="24"/>
          <w:szCs w:val="24"/>
        </w:rPr>
        <w:t xml:space="preserve"> в </w:t>
      </w:r>
      <w:proofErr w:type="spellStart"/>
      <w:r w:rsidRPr="007B5BD9">
        <w:rPr>
          <w:rFonts w:ascii="Times New Roman" w:hAnsi="Times New Roman" w:cs="Times New Roman"/>
          <w:sz w:val="24"/>
          <w:szCs w:val="24"/>
        </w:rPr>
        <w:t>с.Еткуль</w:t>
      </w:r>
      <w:proofErr w:type="spellEnd"/>
      <w:r w:rsidRPr="007B5BD9">
        <w:rPr>
          <w:rFonts w:ascii="Times New Roman" w:hAnsi="Times New Roman" w:cs="Times New Roman"/>
          <w:sz w:val="24"/>
          <w:szCs w:val="24"/>
        </w:rPr>
        <w:t xml:space="preserve">, оплачены работы по отбору проб в </w:t>
      </w:r>
      <w:proofErr w:type="spellStart"/>
      <w:r w:rsidRPr="007B5BD9">
        <w:rPr>
          <w:rFonts w:ascii="Times New Roman" w:hAnsi="Times New Roman" w:cs="Times New Roman"/>
          <w:sz w:val="24"/>
          <w:szCs w:val="24"/>
        </w:rPr>
        <w:t>Пискловском</w:t>
      </w:r>
      <w:proofErr w:type="spellEnd"/>
      <w:r w:rsidRPr="007B5BD9">
        <w:rPr>
          <w:rFonts w:ascii="Times New Roman" w:hAnsi="Times New Roman" w:cs="Times New Roman"/>
          <w:sz w:val="24"/>
          <w:szCs w:val="24"/>
        </w:rPr>
        <w:t xml:space="preserve"> сельском поселении, проведен текущий ремонт на КНС </w:t>
      </w:r>
      <w:proofErr w:type="spellStart"/>
      <w:r w:rsidRPr="007B5BD9">
        <w:rPr>
          <w:rFonts w:ascii="Times New Roman" w:hAnsi="Times New Roman" w:cs="Times New Roman"/>
          <w:sz w:val="24"/>
          <w:szCs w:val="24"/>
        </w:rPr>
        <w:t>с.Каратабан</w:t>
      </w:r>
      <w:proofErr w:type="spellEnd"/>
      <w:r w:rsidRPr="007B5BD9">
        <w:rPr>
          <w:rFonts w:ascii="Times New Roman" w:hAnsi="Times New Roman" w:cs="Times New Roman"/>
          <w:sz w:val="24"/>
          <w:szCs w:val="24"/>
        </w:rPr>
        <w:t>. Всего в 2025 году в рамках данной программы освоено средств на сумму 3</w:t>
      </w:r>
      <w:r w:rsidR="00EE407A" w:rsidRPr="007B5BD9">
        <w:rPr>
          <w:rFonts w:ascii="Times New Roman" w:hAnsi="Times New Roman" w:cs="Times New Roman"/>
          <w:sz w:val="24"/>
          <w:szCs w:val="24"/>
        </w:rPr>
        <w:t>,5 млн</w:t>
      </w:r>
      <w:r w:rsidRPr="007B5BD9">
        <w:rPr>
          <w:rFonts w:ascii="Times New Roman" w:hAnsi="Times New Roman" w:cs="Times New Roman"/>
          <w:sz w:val="24"/>
          <w:szCs w:val="24"/>
        </w:rPr>
        <w:t xml:space="preserve"> рублей.</w:t>
      </w:r>
    </w:p>
    <w:p w14:paraId="5AF01EB1" w14:textId="77777777" w:rsidR="00CB43B4" w:rsidRPr="007B5BD9" w:rsidRDefault="00CB43B4" w:rsidP="007B5BD9">
      <w:pPr>
        <w:pStyle w:val="a5"/>
        <w:spacing w:after="0" w:line="240" w:lineRule="auto"/>
        <w:ind w:left="0"/>
        <w:jc w:val="center"/>
        <w:rPr>
          <w:rFonts w:ascii="Times New Roman" w:hAnsi="Times New Roman" w:cs="Times New Roman"/>
          <w:b/>
          <w:i/>
          <w:iCs/>
          <w:sz w:val="24"/>
          <w:szCs w:val="24"/>
        </w:rPr>
      </w:pPr>
      <w:r w:rsidRPr="007B5BD9">
        <w:rPr>
          <w:rFonts w:ascii="Times New Roman" w:hAnsi="Times New Roman" w:cs="Times New Roman"/>
          <w:b/>
          <w:i/>
          <w:iCs/>
          <w:sz w:val="24"/>
          <w:szCs w:val="24"/>
        </w:rPr>
        <w:t>Инициативное бюджетирование</w:t>
      </w:r>
    </w:p>
    <w:p w14:paraId="3A712F33" w14:textId="77777777" w:rsidR="00E776A7" w:rsidRPr="007B5BD9" w:rsidRDefault="00E776A7"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В 2025 году из бюджета Челябинской области Еткульскому муниципальному району на выполнение работ по программе инициативного бюджетирования поступило 22,5 млн. руб.</w:t>
      </w:r>
    </w:p>
    <w:p w14:paraId="232C7EDC" w14:textId="77777777" w:rsidR="00E776A7" w:rsidRPr="007B5BD9" w:rsidRDefault="00E776A7"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По итогам конкурсного отбора для реализации были одобрены 15 проектов, направленных на проведение ремонтных работ в школах и детских садах, благоустройство территорий образовательных учреждений и благоустройство общественных территорий.</w:t>
      </w:r>
    </w:p>
    <w:p w14:paraId="7D0B94C3" w14:textId="77777777" w:rsidR="00E776A7" w:rsidRPr="007B5BD9" w:rsidRDefault="00E776A7"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С учетом образовавшейся экономии по результатам конкурсных процедур в 2025 году реализовано 16 инициативных проектов на общую сумму 22,7 млн. рублей.</w:t>
      </w:r>
    </w:p>
    <w:p w14:paraId="4056EAAF" w14:textId="4632C869" w:rsidR="00E776A7" w:rsidRPr="007B5BD9" w:rsidRDefault="00E776A7"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Также в ходе реализации инициативных проектов были задействованы средства организаций и иные внебюджетные источники в размере более 192</w:t>
      </w:r>
      <w:r w:rsidR="00AB531A" w:rsidRPr="007B5BD9">
        <w:rPr>
          <w:rFonts w:ascii="Times New Roman" w:hAnsi="Times New Roman" w:cs="Times New Roman"/>
          <w:sz w:val="24"/>
          <w:szCs w:val="24"/>
        </w:rPr>
        <w:t> </w:t>
      </w:r>
      <w:r w:rsidRPr="007B5BD9">
        <w:rPr>
          <w:rFonts w:ascii="Times New Roman" w:hAnsi="Times New Roman" w:cs="Times New Roman"/>
          <w:sz w:val="24"/>
          <w:szCs w:val="24"/>
        </w:rPr>
        <w:t xml:space="preserve">тыс. рублей. </w:t>
      </w:r>
    </w:p>
    <w:p w14:paraId="7585238B" w14:textId="61762080" w:rsidR="00E776A7" w:rsidRPr="007B5BD9" w:rsidRDefault="00E776A7"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lastRenderedPageBreak/>
        <w:t>С 15 сентября по 17 октября 2025 года администрация Еткульского муниципального района принимала заявки от инициативных групп на реализацию проектов, выдвигаемых для реализации в 2026 г. Поступило 25 проектов направленных на благоустройство придомовых территорий, проведение ремонтных работ и благоустройство территории в образовательных учреждениях, благоустройство территорий памятников ВОВ, возведение детских площадок. По итогам конкурсного отбора выбрано 10 инициатив на сумму 19,96 млн. рублей.</w:t>
      </w:r>
    </w:p>
    <w:p w14:paraId="16EE5A44" w14:textId="77777777" w:rsidR="00531D9A" w:rsidRPr="007B5BD9" w:rsidRDefault="00531D9A" w:rsidP="00545161">
      <w:pPr>
        <w:spacing w:after="0" w:line="240" w:lineRule="auto"/>
        <w:jc w:val="center"/>
        <w:rPr>
          <w:rFonts w:ascii="Times New Roman" w:hAnsi="Times New Roman" w:cs="Times New Roman"/>
          <w:b/>
          <w:bCs/>
          <w:i/>
          <w:iCs/>
          <w:sz w:val="24"/>
          <w:szCs w:val="24"/>
        </w:rPr>
      </w:pPr>
      <w:r w:rsidRPr="007B5BD9">
        <w:rPr>
          <w:rFonts w:ascii="Times New Roman" w:hAnsi="Times New Roman" w:cs="Times New Roman"/>
          <w:b/>
          <w:bCs/>
          <w:i/>
          <w:iCs/>
          <w:sz w:val="24"/>
          <w:szCs w:val="24"/>
        </w:rPr>
        <w:t>Информационное обеспечение</w:t>
      </w:r>
    </w:p>
    <w:p w14:paraId="51099B46" w14:textId="68195B46" w:rsidR="00531D9A" w:rsidRPr="007B5BD9" w:rsidRDefault="0003266D"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Про</w:t>
      </w:r>
      <w:r w:rsidR="004D6882" w:rsidRPr="007B5BD9">
        <w:rPr>
          <w:rFonts w:ascii="Times New Roman" w:hAnsi="Times New Roman" w:cs="Times New Roman"/>
          <w:sz w:val="24"/>
          <w:szCs w:val="24"/>
        </w:rPr>
        <w:t>дол</w:t>
      </w:r>
      <w:r w:rsidRPr="007B5BD9">
        <w:rPr>
          <w:rFonts w:ascii="Times New Roman" w:hAnsi="Times New Roman" w:cs="Times New Roman"/>
          <w:sz w:val="24"/>
          <w:szCs w:val="24"/>
        </w:rPr>
        <w:t xml:space="preserve">жаем </w:t>
      </w:r>
      <w:r w:rsidR="00531D9A" w:rsidRPr="007B5BD9">
        <w:rPr>
          <w:rFonts w:ascii="Times New Roman" w:hAnsi="Times New Roman" w:cs="Times New Roman"/>
          <w:sz w:val="24"/>
          <w:szCs w:val="24"/>
        </w:rPr>
        <w:t>разви</w:t>
      </w:r>
      <w:r w:rsidRPr="007B5BD9">
        <w:rPr>
          <w:rFonts w:ascii="Times New Roman" w:hAnsi="Times New Roman" w:cs="Times New Roman"/>
          <w:sz w:val="24"/>
          <w:szCs w:val="24"/>
        </w:rPr>
        <w:t xml:space="preserve">вать </w:t>
      </w:r>
      <w:r w:rsidR="00531D9A" w:rsidRPr="007B5BD9">
        <w:rPr>
          <w:rFonts w:ascii="Times New Roman" w:hAnsi="Times New Roman" w:cs="Times New Roman"/>
          <w:sz w:val="24"/>
          <w:szCs w:val="24"/>
        </w:rPr>
        <w:t xml:space="preserve">сектор информационных и коммуникационных технологий. </w:t>
      </w:r>
    </w:p>
    <w:p w14:paraId="2FCF7C4D" w14:textId="61713661" w:rsidR="00060F56" w:rsidRPr="007B5BD9" w:rsidRDefault="00060F56"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Ежегодно Минцифры России проводит голосование для определения наиболее нуждающихся в обеспечении связью населенных пунктов с населением от 100 до 500 человек. Села, набравшие наибольшее количество голосов, будут обеспечены связью уже в ближайшие годы.</w:t>
      </w:r>
    </w:p>
    <w:p w14:paraId="17164D9A" w14:textId="77777777" w:rsidR="00060F56" w:rsidRPr="007B5BD9" w:rsidRDefault="00060F56" w:rsidP="007B5BD9">
      <w:pPr>
        <w:pStyle w:val="docdata"/>
        <w:spacing w:before="0" w:beforeAutospacing="0" w:after="0" w:afterAutospacing="0"/>
        <w:ind w:firstLine="709"/>
        <w:jc w:val="both"/>
        <w:rPr>
          <w:color w:val="000000"/>
        </w:rPr>
      </w:pPr>
      <w:r w:rsidRPr="007B5BD9">
        <w:rPr>
          <w:color w:val="000000"/>
        </w:rPr>
        <w:t xml:space="preserve">В 2025 году в Еткульском районе успешно завершено строительство и запуск вышек 4G в деревнях </w:t>
      </w:r>
      <w:proofErr w:type="spellStart"/>
      <w:r w:rsidRPr="007B5BD9">
        <w:rPr>
          <w:color w:val="000000"/>
        </w:rPr>
        <w:t>Копытово</w:t>
      </w:r>
      <w:proofErr w:type="spellEnd"/>
      <w:r w:rsidRPr="007B5BD9">
        <w:rPr>
          <w:color w:val="000000"/>
        </w:rPr>
        <w:t xml:space="preserve"> и Потапово, которые были включены в план по итогам голосования жителей.</w:t>
      </w:r>
    </w:p>
    <w:p w14:paraId="5AD034D6" w14:textId="71606EB2" w:rsidR="00B06DCB" w:rsidRPr="007B5BD9" w:rsidRDefault="00060F56" w:rsidP="007B5BD9">
      <w:pPr>
        <w:pStyle w:val="docdata"/>
        <w:spacing w:before="0" w:beforeAutospacing="0" w:after="0" w:afterAutospacing="0"/>
        <w:ind w:firstLine="709"/>
        <w:jc w:val="both"/>
        <w:rPr>
          <w:color w:val="000000"/>
        </w:rPr>
      </w:pPr>
      <w:r w:rsidRPr="007B5BD9">
        <w:rPr>
          <w:color w:val="000000"/>
        </w:rPr>
        <w:t>Развитие цифровой инфраструктуры продолжается: на текущий момент проводятся замеры качества сигнала в селах Соколово, Александровка и поселке Лесной. Результаты этих исследований станут основанием для включения данных населенных пунктов в перечень территорий Челябинской области, претендующих на первоочередное обеспечение современной мобильной связью и интернетом.</w:t>
      </w:r>
    </w:p>
    <w:p w14:paraId="5839F51E" w14:textId="77777777" w:rsidR="00C6626E" w:rsidRPr="007B5BD9" w:rsidRDefault="00CB43B4" w:rsidP="007B5BD9">
      <w:pPr>
        <w:pStyle w:val="a5"/>
        <w:spacing w:after="0" w:line="240" w:lineRule="auto"/>
        <w:ind w:left="0"/>
        <w:jc w:val="center"/>
        <w:rPr>
          <w:rFonts w:ascii="Times New Roman" w:hAnsi="Times New Roman" w:cs="Times New Roman"/>
          <w:b/>
          <w:sz w:val="24"/>
          <w:szCs w:val="24"/>
        </w:rPr>
      </w:pPr>
      <w:r w:rsidRPr="007B5BD9">
        <w:rPr>
          <w:rFonts w:ascii="Times New Roman" w:hAnsi="Times New Roman" w:cs="Times New Roman"/>
          <w:b/>
          <w:sz w:val="24"/>
          <w:szCs w:val="24"/>
        </w:rPr>
        <w:t>Соц</w:t>
      </w:r>
      <w:r w:rsidR="00A4271F" w:rsidRPr="007B5BD9">
        <w:rPr>
          <w:rFonts w:ascii="Times New Roman" w:hAnsi="Times New Roman" w:cs="Times New Roman"/>
          <w:b/>
          <w:sz w:val="24"/>
          <w:szCs w:val="24"/>
        </w:rPr>
        <w:t>иальная политика</w:t>
      </w:r>
    </w:p>
    <w:p w14:paraId="427D6D72" w14:textId="29C3B840" w:rsidR="005C77C9" w:rsidRPr="007B5BD9" w:rsidRDefault="00F53A4F" w:rsidP="007B5BD9">
      <w:pPr>
        <w:pStyle w:val="a5"/>
        <w:spacing w:after="0" w:line="240" w:lineRule="auto"/>
        <w:ind w:left="0" w:firstLine="720"/>
        <w:jc w:val="both"/>
        <w:rPr>
          <w:rFonts w:ascii="Times New Roman" w:hAnsi="Times New Roman" w:cs="Times New Roman"/>
          <w:b/>
          <w:sz w:val="24"/>
          <w:szCs w:val="24"/>
        </w:rPr>
      </w:pPr>
      <w:r w:rsidRPr="007B5BD9">
        <w:rPr>
          <w:rFonts w:ascii="Times New Roman" w:hAnsi="Times New Roman" w:cs="Times New Roman"/>
          <w:sz w:val="24"/>
          <w:szCs w:val="24"/>
        </w:rPr>
        <w:t>Обеспечение высокого качества образования, медицины, социальной поддержки и формирование высокодуховного, нравственного и сознательного гражданского общества – главная цель нашей деятельности</w:t>
      </w:r>
      <w:r w:rsidR="008112C3" w:rsidRPr="007B5BD9">
        <w:rPr>
          <w:rFonts w:ascii="Times New Roman" w:hAnsi="Times New Roman" w:cs="Times New Roman"/>
          <w:sz w:val="24"/>
          <w:szCs w:val="24"/>
        </w:rPr>
        <w:t>.</w:t>
      </w:r>
    </w:p>
    <w:p w14:paraId="04DA5484" w14:textId="77777777" w:rsidR="00560152" w:rsidRPr="007B5BD9" w:rsidRDefault="00560152" w:rsidP="007B5BD9">
      <w:pPr>
        <w:spacing w:after="0" w:line="240" w:lineRule="auto"/>
        <w:jc w:val="center"/>
        <w:rPr>
          <w:rFonts w:ascii="Times New Roman" w:hAnsi="Times New Roman" w:cs="Times New Roman"/>
          <w:b/>
          <w:bCs/>
          <w:i/>
          <w:iCs/>
          <w:sz w:val="24"/>
          <w:szCs w:val="24"/>
        </w:rPr>
      </w:pPr>
      <w:r w:rsidRPr="007B5BD9">
        <w:rPr>
          <w:rFonts w:ascii="Times New Roman" w:hAnsi="Times New Roman" w:cs="Times New Roman"/>
          <w:b/>
          <w:bCs/>
          <w:i/>
          <w:iCs/>
          <w:sz w:val="24"/>
          <w:szCs w:val="24"/>
        </w:rPr>
        <w:t>Организация медицинской помощи населению</w:t>
      </w:r>
    </w:p>
    <w:p w14:paraId="19D72897" w14:textId="3CD8CF0A" w:rsidR="00020A2A" w:rsidRPr="007B5BD9" w:rsidRDefault="00020A2A"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 2025 г. сеть лечебно-профилактических учреждений здравоохранения района </w:t>
      </w:r>
      <w:r w:rsidR="00540B55" w:rsidRPr="007B5BD9">
        <w:rPr>
          <w:rFonts w:ascii="Times New Roman" w:hAnsi="Times New Roman" w:cs="Times New Roman"/>
          <w:sz w:val="24"/>
          <w:szCs w:val="24"/>
        </w:rPr>
        <w:t>и о</w:t>
      </w:r>
      <w:r w:rsidRPr="007B5BD9">
        <w:rPr>
          <w:rFonts w:ascii="Times New Roman" w:hAnsi="Times New Roman" w:cs="Times New Roman"/>
          <w:sz w:val="24"/>
          <w:szCs w:val="24"/>
        </w:rPr>
        <w:t>беспеченность больничными койками круглосуточного стационара не изменил</w:t>
      </w:r>
      <w:r w:rsidR="00540B55" w:rsidRPr="007B5BD9">
        <w:rPr>
          <w:rFonts w:ascii="Times New Roman" w:hAnsi="Times New Roman" w:cs="Times New Roman"/>
          <w:sz w:val="24"/>
          <w:szCs w:val="24"/>
        </w:rPr>
        <w:t>ись.</w:t>
      </w:r>
    </w:p>
    <w:p w14:paraId="6E3CDAAE" w14:textId="28680F51" w:rsidR="00020A2A" w:rsidRPr="007B5BD9" w:rsidRDefault="00020A2A"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 целях раннего выявления заболеваний и факторов риска их развития в течение года в порядке диспансеризации осмотрено </w:t>
      </w:r>
      <w:r w:rsidR="00540B55" w:rsidRPr="007B5BD9">
        <w:rPr>
          <w:rFonts w:ascii="Times New Roman" w:hAnsi="Times New Roman" w:cs="Times New Roman"/>
          <w:sz w:val="24"/>
          <w:szCs w:val="24"/>
        </w:rPr>
        <w:t xml:space="preserve">более </w:t>
      </w:r>
      <w:r w:rsidRPr="007B5BD9">
        <w:rPr>
          <w:rFonts w:ascii="Times New Roman" w:hAnsi="Times New Roman" w:cs="Times New Roman"/>
          <w:sz w:val="24"/>
          <w:szCs w:val="24"/>
        </w:rPr>
        <w:t>5</w:t>
      </w:r>
      <w:r w:rsidR="00540B55" w:rsidRPr="007B5BD9">
        <w:rPr>
          <w:rFonts w:ascii="Times New Roman" w:hAnsi="Times New Roman" w:cs="Times New Roman"/>
          <w:sz w:val="24"/>
          <w:szCs w:val="24"/>
        </w:rPr>
        <w:t>000</w:t>
      </w:r>
      <w:r w:rsidRPr="007B5BD9">
        <w:rPr>
          <w:rFonts w:ascii="Times New Roman" w:hAnsi="Times New Roman" w:cs="Times New Roman"/>
          <w:sz w:val="24"/>
          <w:szCs w:val="24"/>
        </w:rPr>
        <w:t xml:space="preserve"> человек, профилактический медицинский осмотр прошли</w:t>
      </w:r>
      <w:r w:rsidR="00540B55" w:rsidRPr="007B5BD9">
        <w:rPr>
          <w:rFonts w:ascii="Times New Roman" w:hAnsi="Times New Roman" w:cs="Times New Roman"/>
          <w:sz w:val="24"/>
          <w:szCs w:val="24"/>
        </w:rPr>
        <w:t xml:space="preserve"> около 4000</w:t>
      </w:r>
      <w:r w:rsidRPr="007B5BD9">
        <w:rPr>
          <w:rFonts w:ascii="Times New Roman" w:hAnsi="Times New Roman" w:cs="Times New Roman"/>
          <w:sz w:val="24"/>
          <w:szCs w:val="24"/>
        </w:rPr>
        <w:t xml:space="preserve"> пациентов.</w:t>
      </w:r>
    </w:p>
    <w:p w14:paraId="2F9E3D66" w14:textId="0608DFD5" w:rsidR="00020A2A" w:rsidRPr="007B5BD9" w:rsidRDefault="00020A2A"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 рамках подпрограммы «О привлечении и закреплении медицинских кадров на территории Еткульского муниципального района» в 2025 г. производилась ежемесячная доплата четырем врачам, трем фельдшерам и одной медицинской сестре. Как молодому специалисту были выплачены «подъемные» одной медицинской сестре поликлиники и врачу-терапевту участковому из </w:t>
      </w:r>
      <w:proofErr w:type="spellStart"/>
      <w:r w:rsidRPr="007B5BD9">
        <w:rPr>
          <w:rFonts w:ascii="Times New Roman" w:hAnsi="Times New Roman" w:cs="Times New Roman"/>
          <w:sz w:val="24"/>
          <w:szCs w:val="24"/>
        </w:rPr>
        <w:t>с.Еманжелинка</w:t>
      </w:r>
      <w:proofErr w:type="spellEnd"/>
      <w:r w:rsidRPr="007B5BD9">
        <w:rPr>
          <w:rFonts w:ascii="Times New Roman" w:hAnsi="Times New Roman" w:cs="Times New Roman"/>
          <w:sz w:val="24"/>
          <w:szCs w:val="24"/>
        </w:rPr>
        <w:t>.</w:t>
      </w:r>
    </w:p>
    <w:p w14:paraId="64A63304" w14:textId="77777777" w:rsidR="00020A2A" w:rsidRPr="007B5BD9" w:rsidRDefault="00020A2A" w:rsidP="00545161">
      <w:pPr>
        <w:spacing w:after="0" w:line="240" w:lineRule="auto"/>
        <w:jc w:val="center"/>
        <w:rPr>
          <w:rFonts w:ascii="Times New Roman" w:hAnsi="Times New Roman" w:cs="Times New Roman"/>
          <w:i/>
          <w:iCs/>
          <w:sz w:val="24"/>
          <w:szCs w:val="24"/>
        </w:rPr>
      </w:pPr>
      <w:r w:rsidRPr="007B5BD9">
        <w:rPr>
          <w:rFonts w:ascii="Times New Roman" w:hAnsi="Times New Roman" w:cs="Times New Roman"/>
          <w:i/>
          <w:iCs/>
          <w:sz w:val="24"/>
          <w:szCs w:val="24"/>
        </w:rPr>
        <w:t>Кадровые ресурсы и квалификация медицинского персонала.</w:t>
      </w:r>
    </w:p>
    <w:p w14:paraId="57000CCC" w14:textId="28A88BEA" w:rsidR="00020A2A" w:rsidRPr="007B5BD9" w:rsidRDefault="00020A2A"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Вопрос кадрового обеспечения в настоящее время является наиболее острым для здравоохранения и всей социальной сферы района. </w:t>
      </w:r>
    </w:p>
    <w:p w14:paraId="37F7E0FA" w14:textId="45CFBAE2" w:rsidR="00020A2A" w:rsidRPr="007B5BD9" w:rsidRDefault="00020A2A"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В течение года уволились 6 врачей, и 4 медицинских работника со средним образованием, из них 5 – с выходом на пенсию, приняты на работу 4 врача и 5 специалистов из числа среднего медицинского персонала</w:t>
      </w:r>
      <w:r w:rsidR="00540B55" w:rsidRPr="007B5BD9">
        <w:rPr>
          <w:rFonts w:ascii="Times New Roman" w:hAnsi="Times New Roman" w:cs="Times New Roman"/>
          <w:sz w:val="24"/>
          <w:szCs w:val="24"/>
        </w:rPr>
        <w:t>.</w:t>
      </w:r>
      <w:r w:rsidRPr="007B5BD9">
        <w:rPr>
          <w:rFonts w:ascii="Times New Roman" w:hAnsi="Times New Roman" w:cs="Times New Roman"/>
          <w:sz w:val="24"/>
          <w:szCs w:val="24"/>
        </w:rPr>
        <w:t xml:space="preserve"> </w:t>
      </w:r>
    </w:p>
    <w:p w14:paraId="3B7E9BC1" w14:textId="7F669AAA" w:rsidR="00020A2A" w:rsidRPr="007B5BD9" w:rsidRDefault="00020A2A"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В 2025 г. по программам «Земский доктор» и «Земский фельдшер» были заявлены 4 специалистов (3 врача, 1 фельдшер ФАП).</w:t>
      </w:r>
    </w:p>
    <w:p w14:paraId="01139F13" w14:textId="2E8FB058" w:rsidR="00020A2A" w:rsidRPr="007B5BD9" w:rsidRDefault="00020A2A"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Укомплектованность врачами составляет 41,8% (уменьшилась в сравнении с 2024 г. на 1%), средними медработниками – 49,7% (увеличилась в сравнении с 2024 г. на 1,7%). Средний возраст врачей – 48 лет. Количество врачей старше трудоспособного возраста составляет 24%.</w:t>
      </w:r>
    </w:p>
    <w:p w14:paraId="68CA4E54" w14:textId="77777777" w:rsidR="00020A2A" w:rsidRPr="007B5BD9" w:rsidRDefault="00020A2A"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24 фельдшерско-акушерских пунктов укомплектованы медицинскими работниками, в том числе 10 – совместителями из других ФАП, не работают по причине отсутствия кадров 7 ФАПов.</w:t>
      </w:r>
    </w:p>
    <w:p w14:paraId="342BE6B8" w14:textId="77777777" w:rsidR="00020A2A" w:rsidRPr="007B5BD9" w:rsidRDefault="00020A2A"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Наиболее остро стоит вопрос укомплектования взрослой участковой службы: из 12 врачебных участков врачами укомплектовано 8.</w:t>
      </w:r>
    </w:p>
    <w:p w14:paraId="133EF165" w14:textId="77777777" w:rsidR="00020A2A" w:rsidRPr="007B5BD9" w:rsidRDefault="00020A2A"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Администрацией района в пользование больницы для врачей и среднего медперсонала предоставлено 1 жилое помещение (1 квартира). В настоящее время служебным жильем пользуются 1 специалист больницы. </w:t>
      </w:r>
    </w:p>
    <w:p w14:paraId="7AD048D5" w14:textId="77777777" w:rsidR="00020A2A" w:rsidRPr="007B5BD9" w:rsidRDefault="00020A2A"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С 2021 года ГБУЗ «Районная больница </w:t>
      </w:r>
      <w:proofErr w:type="spellStart"/>
      <w:r w:rsidRPr="007B5BD9">
        <w:rPr>
          <w:rFonts w:ascii="Times New Roman" w:hAnsi="Times New Roman" w:cs="Times New Roman"/>
          <w:sz w:val="24"/>
          <w:szCs w:val="24"/>
        </w:rPr>
        <w:t>с.Еткуль</w:t>
      </w:r>
      <w:proofErr w:type="spellEnd"/>
      <w:r w:rsidRPr="007B5BD9">
        <w:rPr>
          <w:rFonts w:ascii="Times New Roman" w:hAnsi="Times New Roman" w:cs="Times New Roman"/>
          <w:sz w:val="24"/>
          <w:szCs w:val="24"/>
        </w:rPr>
        <w:t xml:space="preserve">» располагает собственным служебным жильем (четыре трехкомнатных и три двухкомнатных квартиры), приобретенным для медицинских работников в трех населенных пунктах: </w:t>
      </w:r>
      <w:proofErr w:type="spellStart"/>
      <w:r w:rsidRPr="007B5BD9">
        <w:rPr>
          <w:rFonts w:ascii="Times New Roman" w:hAnsi="Times New Roman" w:cs="Times New Roman"/>
          <w:sz w:val="24"/>
          <w:szCs w:val="24"/>
        </w:rPr>
        <w:t>с.Еманжелинка</w:t>
      </w:r>
      <w:proofErr w:type="spellEnd"/>
      <w:r w:rsidRPr="007B5BD9">
        <w:rPr>
          <w:rFonts w:ascii="Times New Roman" w:hAnsi="Times New Roman" w:cs="Times New Roman"/>
          <w:sz w:val="24"/>
          <w:szCs w:val="24"/>
        </w:rPr>
        <w:t xml:space="preserve">, </w:t>
      </w:r>
      <w:proofErr w:type="spellStart"/>
      <w:r w:rsidRPr="007B5BD9">
        <w:rPr>
          <w:rFonts w:ascii="Times New Roman" w:hAnsi="Times New Roman" w:cs="Times New Roman"/>
          <w:sz w:val="24"/>
          <w:szCs w:val="24"/>
        </w:rPr>
        <w:t>с.Еткуль</w:t>
      </w:r>
      <w:proofErr w:type="spellEnd"/>
      <w:r w:rsidRPr="007B5BD9">
        <w:rPr>
          <w:rFonts w:ascii="Times New Roman" w:hAnsi="Times New Roman" w:cs="Times New Roman"/>
          <w:sz w:val="24"/>
          <w:szCs w:val="24"/>
        </w:rPr>
        <w:t xml:space="preserve">, </w:t>
      </w:r>
      <w:proofErr w:type="spellStart"/>
      <w:r w:rsidRPr="007B5BD9">
        <w:rPr>
          <w:rFonts w:ascii="Times New Roman" w:hAnsi="Times New Roman" w:cs="Times New Roman"/>
          <w:sz w:val="24"/>
          <w:szCs w:val="24"/>
        </w:rPr>
        <w:t>с.Коелга</w:t>
      </w:r>
      <w:proofErr w:type="spellEnd"/>
      <w:r w:rsidRPr="007B5BD9">
        <w:rPr>
          <w:rFonts w:ascii="Times New Roman" w:hAnsi="Times New Roman" w:cs="Times New Roman"/>
          <w:sz w:val="24"/>
          <w:szCs w:val="24"/>
        </w:rPr>
        <w:t xml:space="preserve">. Предоставление </w:t>
      </w:r>
      <w:r w:rsidRPr="007B5BD9">
        <w:rPr>
          <w:rFonts w:ascii="Times New Roman" w:hAnsi="Times New Roman" w:cs="Times New Roman"/>
          <w:sz w:val="24"/>
          <w:szCs w:val="24"/>
        </w:rPr>
        <w:lastRenderedPageBreak/>
        <w:t xml:space="preserve">служебного жилья, также способствует привлечению медицинских кадров на территорию Еткульского муниципального района. В настоящее время служебным жильем пользуются 7 специалистов больницы. </w:t>
      </w:r>
    </w:p>
    <w:p w14:paraId="2386FFF4" w14:textId="77777777" w:rsidR="00020A2A" w:rsidRPr="007B5BD9" w:rsidRDefault="00020A2A"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 2026 году в сфере здравоохранения Еткульского района планируется: </w:t>
      </w:r>
    </w:p>
    <w:p w14:paraId="0D15EEC3" w14:textId="77777777" w:rsidR="00020A2A" w:rsidRPr="007B5BD9" w:rsidRDefault="00020A2A"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 возобновление работы хирургического отделения </w:t>
      </w:r>
    </w:p>
    <w:p w14:paraId="1D756E62" w14:textId="77777777" w:rsidR="00020A2A" w:rsidRPr="007B5BD9" w:rsidRDefault="00020A2A"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возобновление работы отделения реанимации и интенсивной терапии;</w:t>
      </w:r>
    </w:p>
    <w:p w14:paraId="4E71D9AD" w14:textId="7D119F79" w:rsidR="00097077" w:rsidRPr="007B5BD9" w:rsidRDefault="00020A2A"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 окончание капитального ремонта врачебной амбулатории в </w:t>
      </w:r>
      <w:proofErr w:type="spellStart"/>
      <w:r w:rsidRPr="007B5BD9">
        <w:rPr>
          <w:rFonts w:ascii="Times New Roman" w:hAnsi="Times New Roman" w:cs="Times New Roman"/>
          <w:sz w:val="24"/>
          <w:szCs w:val="24"/>
        </w:rPr>
        <w:t>с.Еманжелинка</w:t>
      </w:r>
      <w:proofErr w:type="spellEnd"/>
      <w:r w:rsidRPr="007B5BD9">
        <w:rPr>
          <w:rFonts w:ascii="Times New Roman" w:hAnsi="Times New Roman" w:cs="Times New Roman"/>
          <w:sz w:val="24"/>
          <w:szCs w:val="24"/>
        </w:rPr>
        <w:t>.</w:t>
      </w:r>
    </w:p>
    <w:p w14:paraId="00B8AB20" w14:textId="77777777" w:rsidR="00A359DE" w:rsidRPr="007B5BD9" w:rsidRDefault="00A359DE" w:rsidP="007B5BD9">
      <w:pPr>
        <w:pStyle w:val="a5"/>
        <w:spacing w:after="0" w:line="240" w:lineRule="auto"/>
        <w:ind w:left="0"/>
        <w:jc w:val="center"/>
        <w:rPr>
          <w:rFonts w:ascii="Times New Roman" w:hAnsi="Times New Roman" w:cs="Times New Roman"/>
          <w:b/>
          <w:i/>
          <w:iCs/>
          <w:sz w:val="24"/>
          <w:szCs w:val="24"/>
        </w:rPr>
      </w:pPr>
      <w:r w:rsidRPr="007B5BD9">
        <w:rPr>
          <w:rFonts w:ascii="Times New Roman" w:hAnsi="Times New Roman" w:cs="Times New Roman"/>
          <w:b/>
          <w:i/>
          <w:iCs/>
          <w:sz w:val="24"/>
          <w:szCs w:val="24"/>
        </w:rPr>
        <w:t xml:space="preserve">Образование </w:t>
      </w:r>
    </w:p>
    <w:p w14:paraId="6032ED58" w14:textId="6D4F4BB8"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eastAsia="Times New Roman" w:hAnsi="Times New Roman" w:cs="Times New Roman"/>
          <w:sz w:val="24"/>
          <w:szCs w:val="24"/>
        </w:rPr>
        <w:t>О</w:t>
      </w:r>
      <w:r w:rsidR="00A359DE" w:rsidRPr="007B5BD9">
        <w:rPr>
          <w:rFonts w:ascii="Times New Roman" w:eastAsia="Times New Roman" w:hAnsi="Times New Roman" w:cs="Times New Roman"/>
          <w:sz w:val="24"/>
          <w:szCs w:val="24"/>
        </w:rPr>
        <w:t>бразовани</w:t>
      </w:r>
      <w:r w:rsidRPr="007B5BD9">
        <w:rPr>
          <w:rFonts w:ascii="Times New Roman" w:eastAsia="Times New Roman" w:hAnsi="Times New Roman" w:cs="Times New Roman"/>
          <w:sz w:val="24"/>
          <w:szCs w:val="24"/>
        </w:rPr>
        <w:t>е</w:t>
      </w:r>
      <w:r w:rsidR="00A359DE" w:rsidRPr="007B5BD9">
        <w:rPr>
          <w:rFonts w:ascii="Times New Roman" w:eastAsia="Times New Roman" w:hAnsi="Times New Roman" w:cs="Times New Roman"/>
          <w:sz w:val="24"/>
          <w:szCs w:val="24"/>
        </w:rPr>
        <w:t xml:space="preserve"> </w:t>
      </w:r>
      <w:r w:rsidRPr="007B5BD9">
        <w:rPr>
          <w:rFonts w:ascii="Times New Roman" w:eastAsia="Times New Roman" w:hAnsi="Times New Roman" w:cs="Times New Roman"/>
          <w:sz w:val="24"/>
          <w:szCs w:val="24"/>
        </w:rPr>
        <w:t>играет ключевую роль в формировании социально-экономического и культурного облика округа, что требует детального рассмотрения его дальнейшего развития.</w:t>
      </w:r>
    </w:p>
    <w:p w14:paraId="1CC82AAD" w14:textId="2BDFD310"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Общая численность воспитанников в дошкольных учреждениях составляет 981, это на 57 детей ниже значения 2024 года. При проведении массового комплектования все дети в возрасте от 1,5 лет получили места в дошкольных учреждениях. Стоимость питания на одного ребенка в день осталась на уровне 2024 года и составила 122,71 рублей. Не изменился и размер родительской платы в детских садах </w:t>
      </w:r>
      <w:r w:rsidR="00545161">
        <w:rPr>
          <w:rFonts w:ascii="Times New Roman" w:hAnsi="Times New Roman" w:cs="Times New Roman"/>
          <w:sz w:val="24"/>
          <w:szCs w:val="24"/>
        </w:rPr>
        <w:t>–</w:t>
      </w:r>
      <w:r w:rsidRPr="007B5BD9">
        <w:rPr>
          <w:rFonts w:ascii="Times New Roman" w:hAnsi="Times New Roman" w:cs="Times New Roman"/>
          <w:sz w:val="24"/>
          <w:szCs w:val="24"/>
        </w:rPr>
        <w:t xml:space="preserve"> 1344 рубля в месяц. Нужно отметить, что это единая стоимость для всех детсадов Еткульского округа.</w:t>
      </w:r>
    </w:p>
    <w:p w14:paraId="461A034B" w14:textId="77777777"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 системе начального общего, основного общего, среднего общего образования Еткульского муниципального района в течение последних трех лет наблюдается тенденция ежегодного уменьшения количества обучающихся в общеобразовательных организациях. В 2025-2026 учебном году число обучающихся составило 2846, что на 123 меньше, чем в прошлом учебном году. </w:t>
      </w:r>
    </w:p>
    <w:p w14:paraId="6EFD22EB" w14:textId="77777777"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В нашем округе 1024 обучающихся 1-4 классов получают бесплатное горячее питание. За счет средств трех бюджетов на эти цели выделено более 15,5 млн. руб. Кроме того, в 2025 году осуществлялась выдача бесплатного молока младшим школьникам.</w:t>
      </w:r>
    </w:p>
    <w:p w14:paraId="003186F0" w14:textId="34335E97"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Стоимость питания на одного обучающегося в день с 01 января 2025 года составляет 82 рубля 48 копеек. Размер родительской платы за питание школьников сохраняется на уровне 2022 года </w:t>
      </w:r>
      <w:r w:rsidR="00545161">
        <w:rPr>
          <w:rFonts w:ascii="Times New Roman" w:hAnsi="Times New Roman" w:cs="Times New Roman"/>
          <w:sz w:val="24"/>
          <w:szCs w:val="24"/>
        </w:rPr>
        <w:t>–</w:t>
      </w:r>
      <w:r w:rsidRPr="007B5BD9">
        <w:rPr>
          <w:rFonts w:ascii="Times New Roman" w:hAnsi="Times New Roman" w:cs="Times New Roman"/>
          <w:sz w:val="24"/>
          <w:szCs w:val="24"/>
        </w:rPr>
        <w:t xml:space="preserve"> 51 рубль в день. Оставшаяся часть стоимости компенсируется за счёт средств бюджета района.</w:t>
      </w:r>
    </w:p>
    <w:p w14:paraId="07125884" w14:textId="6B893C95"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Подвоз 607 обучающихся в 13 школ осуществляют 20 школьных автобусов из 37 населенных пунктов, ежегодно обновляется парк школьных автобусов, за счет средств федерального бюджета получены  два транспортных средства для </w:t>
      </w:r>
      <w:proofErr w:type="spellStart"/>
      <w:r w:rsidRPr="007B5BD9">
        <w:rPr>
          <w:rFonts w:ascii="Times New Roman" w:hAnsi="Times New Roman" w:cs="Times New Roman"/>
          <w:sz w:val="24"/>
          <w:szCs w:val="24"/>
        </w:rPr>
        <w:t>Селезянской</w:t>
      </w:r>
      <w:proofErr w:type="spellEnd"/>
      <w:r w:rsidRPr="007B5BD9">
        <w:rPr>
          <w:rFonts w:ascii="Times New Roman" w:hAnsi="Times New Roman" w:cs="Times New Roman"/>
          <w:sz w:val="24"/>
          <w:szCs w:val="24"/>
        </w:rPr>
        <w:t xml:space="preserve"> школы в 2025 году.  В декабре 2025 года ДЮСШ передано </w:t>
      </w:r>
      <w:r w:rsidR="00CE0823" w:rsidRPr="007B5BD9">
        <w:rPr>
          <w:rFonts w:ascii="Times New Roman" w:hAnsi="Times New Roman" w:cs="Times New Roman"/>
          <w:sz w:val="24"/>
          <w:szCs w:val="24"/>
        </w:rPr>
        <w:t>транспортное средство</w:t>
      </w:r>
      <w:r w:rsidRPr="007B5BD9">
        <w:rPr>
          <w:rFonts w:ascii="Times New Roman" w:hAnsi="Times New Roman" w:cs="Times New Roman"/>
          <w:sz w:val="24"/>
          <w:szCs w:val="24"/>
        </w:rPr>
        <w:t xml:space="preserve"> для подвоза обучающихся на спортивные соревнования.</w:t>
      </w:r>
    </w:p>
    <w:p w14:paraId="65DA83B0" w14:textId="77C59ADB"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Дополнительным образованием охвачено 4393 ребенка в возрасте от 5 до 18 лет (89,7%). Ведущую роль в этом направлении занимают детско-юношеская спортивная школа, Еткульский районный дом детского творчества и Центр развития творчества детей «Радуга» с. Коелга.</w:t>
      </w:r>
    </w:p>
    <w:p w14:paraId="0AFAE6F3" w14:textId="77777777"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 2025 году в общеобразовательных организациях по адаптированным программам обучались 312 детей с ОВЗ, в том числе 46 детей-инвалидов. </w:t>
      </w:r>
    </w:p>
    <w:p w14:paraId="567AB1AC" w14:textId="72D2BDD7"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Один из показателей качества знаний – итоги Единого Государственного экзамена. Все 63 выпускника 11-х классов получили аттестаты о среднем образовании. В 2025 году аттестат с отличием и медаль «За особые успехи в учении» I степени получили 5 выпускников, 2 обучающихся выпустились с медалью II степени.</w:t>
      </w:r>
    </w:p>
    <w:p w14:paraId="3BFEF292" w14:textId="77777777"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Ведётся работа по выявлению, поддержке, развитию и социализации одарённых детей. Школьники принимают участие в областных и общероссийских олимпиадах, где демонстрируют высокий уровень своих знаний. В канун Нового 2026 года состоялся торжественный прием одаренных детей и их наставников, лучшие из лучших получили денежные премии.</w:t>
      </w:r>
    </w:p>
    <w:p w14:paraId="3EAC91C6" w14:textId="03158722"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Фраза «Кадры решают всё!» не теряет своей актуальности. В образовательных организациях трудятся 472 руководящих и педагогических работника, общая численность сотрудников образовательных организаций составляет 976 человек. Потенциал для развития районной системы образования сегодня </w:t>
      </w:r>
      <w:r w:rsidR="00545161">
        <w:rPr>
          <w:rFonts w:ascii="Times New Roman" w:hAnsi="Times New Roman" w:cs="Times New Roman"/>
          <w:sz w:val="24"/>
          <w:szCs w:val="24"/>
        </w:rPr>
        <w:t>–</w:t>
      </w:r>
      <w:r w:rsidRPr="007B5BD9">
        <w:rPr>
          <w:rFonts w:ascii="Times New Roman" w:hAnsi="Times New Roman" w:cs="Times New Roman"/>
          <w:sz w:val="24"/>
          <w:szCs w:val="24"/>
        </w:rPr>
        <w:t xml:space="preserve"> это молодые педагоги. В образовательных организациях работают 17 молодых педагогов и 5 специалистов, пришедших по программе «Земский учитель». С целью поддержки молодых специалистов утвержден новый Порядок оказания единовременной компенсационной выплаты молодым специалистам муниципальных образовательных организаций, сумма средств, выделяемых для Единовременной выплаты на одного молодого специалиста, составляет</w:t>
      </w:r>
      <w:r w:rsidR="00F57FEE" w:rsidRPr="007B5BD9">
        <w:rPr>
          <w:rFonts w:ascii="Times New Roman" w:hAnsi="Times New Roman" w:cs="Times New Roman"/>
          <w:sz w:val="24"/>
          <w:szCs w:val="24"/>
        </w:rPr>
        <w:t xml:space="preserve"> </w:t>
      </w:r>
      <w:r w:rsidRPr="007B5BD9">
        <w:rPr>
          <w:rFonts w:ascii="Times New Roman" w:hAnsi="Times New Roman" w:cs="Times New Roman"/>
          <w:sz w:val="24"/>
          <w:szCs w:val="24"/>
        </w:rPr>
        <w:t>5</w:t>
      </w:r>
      <w:r w:rsidR="00F57FEE" w:rsidRPr="007B5BD9">
        <w:rPr>
          <w:rFonts w:ascii="Times New Roman" w:hAnsi="Times New Roman" w:cs="Times New Roman"/>
          <w:sz w:val="24"/>
          <w:szCs w:val="24"/>
        </w:rPr>
        <w:t>0 тыс.</w:t>
      </w:r>
      <w:r w:rsidRPr="007B5BD9">
        <w:rPr>
          <w:rFonts w:ascii="Times New Roman" w:hAnsi="Times New Roman" w:cs="Times New Roman"/>
          <w:sz w:val="24"/>
          <w:szCs w:val="24"/>
        </w:rPr>
        <w:t xml:space="preserve"> рублей.</w:t>
      </w:r>
    </w:p>
    <w:p w14:paraId="7D611E63" w14:textId="77777777"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Классное руководство осуществляют 175 классных руководителей.</w:t>
      </w:r>
    </w:p>
    <w:p w14:paraId="11D7A46B" w14:textId="77777777"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lastRenderedPageBreak/>
        <w:t xml:space="preserve">В школах реализуется проект «Профильные психолого-педагогические классы/группы </w:t>
      </w:r>
      <w:proofErr w:type="spellStart"/>
      <w:r w:rsidRPr="007B5BD9">
        <w:rPr>
          <w:rFonts w:ascii="Times New Roman" w:hAnsi="Times New Roman" w:cs="Times New Roman"/>
          <w:sz w:val="24"/>
          <w:szCs w:val="24"/>
        </w:rPr>
        <w:t>ЮУрГГПУ</w:t>
      </w:r>
      <w:proofErr w:type="spellEnd"/>
      <w:r w:rsidRPr="007B5BD9">
        <w:rPr>
          <w:rFonts w:ascii="Times New Roman" w:hAnsi="Times New Roman" w:cs="Times New Roman"/>
          <w:sz w:val="24"/>
          <w:szCs w:val="24"/>
        </w:rPr>
        <w:t>», Профессиональное педагогическое образование на сегодняшний день получают 44 выпускника, это наш кадровый потенциал.</w:t>
      </w:r>
    </w:p>
    <w:p w14:paraId="18CB5871" w14:textId="3186DDFA"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 трех школах открыты 4 Губернаторских инженерных класса. До 2030 года на территории Еткульского муниципального округа планируется открытие 3 агротехнологических классов. </w:t>
      </w:r>
    </w:p>
    <w:p w14:paraId="1CE403F2" w14:textId="77777777"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При поддержке администрации округа и управления образования активно развивается движение Юнармия, которое возглавляет </w:t>
      </w:r>
      <w:proofErr w:type="spellStart"/>
      <w:r w:rsidRPr="007B5BD9">
        <w:rPr>
          <w:rFonts w:ascii="Times New Roman" w:hAnsi="Times New Roman" w:cs="Times New Roman"/>
          <w:sz w:val="24"/>
          <w:szCs w:val="24"/>
        </w:rPr>
        <w:t>Оконешников</w:t>
      </w:r>
      <w:proofErr w:type="spellEnd"/>
      <w:r w:rsidRPr="007B5BD9">
        <w:rPr>
          <w:rFonts w:ascii="Times New Roman" w:hAnsi="Times New Roman" w:cs="Times New Roman"/>
          <w:sz w:val="24"/>
          <w:szCs w:val="24"/>
        </w:rPr>
        <w:t xml:space="preserve"> Андрей Александрович, в рядах движения состоят 146 юнармейцев.</w:t>
      </w:r>
    </w:p>
    <w:p w14:paraId="72782B3C" w14:textId="77777777"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Конкурсы профессионального мастерства выступают важным средством развития и поддержки профессионально-личностной компетентности педагогических работников. Педагоги района принимали участие в таких конкурсах и фестивалях как «Педагогический дебют», «Учитель года России», «Педагог года в дошкольном образовании», «Самый классный </w:t>
      </w:r>
      <w:proofErr w:type="spellStart"/>
      <w:r w:rsidRPr="007B5BD9">
        <w:rPr>
          <w:rFonts w:ascii="Times New Roman" w:hAnsi="Times New Roman" w:cs="Times New Roman"/>
          <w:sz w:val="24"/>
          <w:szCs w:val="24"/>
        </w:rPr>
        <w:t>классный</w:t>
      </w:r>
      <w:proofErr w:type="spellEnd"/>
      <w:r w:rsidRPr="007B5BD9">
        <w:rPr>
          <w:rFonts w:ascii="Times New Roman" w:hAnsi="Times New Roman" w:cs="Times New Roman"/>
          <w:sz w:val="24"/>
          <w:szCs w:val="24"/>
        </w:rPr>
        <w:t xml:space="preserve">», «Сфера профессионального роста» и другие. </w:t>
      </w:r>
    </w:p>
    <w:p w14:paraId="071F9237" w14:textId="6CD8FDE4"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 областном конкурсе «Воспитать человека» в номинации «По зову сердца!» почётное второе место заняла советник директора по воспитанию </w:t>
      </w:r>
      <w:proofErr w:type="spellStart"/>
      <w:r w:rsidRPr="007B5BD9">
        <w:rPr>
          <w:rFonts w:ascii="Times New Roman" w:hAnsi="Times New Roman" w:cs="Times New Roman"/>
          <w:sz w:val="24"/>
          <w:szCs w:val="24"/>
        </w:rPr>
        <w:t>Новобатуринской</w:t>
      </w:r>
      <w:proofErr w:type="spellEnd"/>
      <w:r w:rsidRPr="007B5BD9">
        <w:rPr>
          <w:rFonts w:ascii="Times New Roman" w:hAnsi="Times New Roman" w:cs="Times New Roman"/>
          <w:sz w:val="24"/>
          <w:szCs w:val="24"/>
        </w:rPr>
        <w:t xml:space="preserve"> средней школы Екатерина Сергеевна Абдразакова. Виктория Андреевна Рыбак, учитель начальных классов из Погорельской начальной школы, в номинации «Школа </w:t>
      </w:r>
      <w:r w:rsidR="00545161">
        <w:rPr>
          <w:rFonts w:ascii="Times New Roman" w:hAnsi="Times New Roman" w:cs="Times New Roman"/>
          <w:sz w:val="24"/>
          <w:szCs w:val="24"/>
        </w:rPr>
        <w:t>–</w:t>
      </w:r>
      <w:r w:rsidRPr="007B5BD9">
        <w:rPr>
          <w:rFonts w:ascii="Times New Roman" w:hAnsi="Times New Roman" w:cs="Times New Roman"/>
          <w:sz w:val="24"/>
          <w:szCs w:val="24"/>
        </w:rPr>
        <w:t xml:space="preserve"> это все мы» стала финалистом. </w:t>
      </w:r>
    </w:p>
    <w:p w14:paraId="6138ED5E" w14:textId="218BF53D"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Финалистами областного конкурса профессионального мастерства педагогов «Сердце отдаю детям» стали педагоги доп. образования Людмила Викторовна Шестакова из ДЮСШ и Ольга Петровна Пахомова из ЦРТДЮ "Радуга" с. Коелга. </w:t>
      </w:r>
    </w:p>
    <w:p w14:paraId="26CC994B" w14:textId="6F751B55"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Призером областного конкурса «Педагог-психолог» стала Сараева Анна Владимировна, педагог-психолог МКОУ «</w:t>
      </w:r>
      <w:proofErr w:type="spellStart"/>
      <w:r w:rsidRPr="007B5BD9">
        <w:rPr>
          <w:rFonts w:ascii="Times New Roman" w:hAnsi="Times New Roman" w:cs="Times New Roman"/>
          <w:sz w:val="24"/>
          <w:szCs w:val="24"/>
        </w:rPr>
        <w:t>Белоносовская</w:t>
      </w:r>
      <w:proofErr w:type="spellEnd"/>
      <w:r w:rsidRPr="007B5BD9">
        <w:rPr>
          <w:rFonts w:ascii="Times New Roman" w:hAnsi="Times New Roman" w:cs="Times New Roman"/>
          <w:sz w:val="24"/>
          <w:szCs w:val="24"/>
        </w:rPr>
        <w:t xml:space="preserve"> СОШ», которая заняла почётное 3 место.  </w:t>
      </w:r>
    </w:p>
    <w:p w14:paraId="1221A6C5" w14:textId="77777777"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Ежегодно проводится традиционная августовская педагогическая конференция, на которой подводятся и анализируются итоги прошлого учебного года, ставятся задачи на новый учебный год, чествуются лучшие педагогические работники образовательных организаций. </w:t>
      </w:r>
    </w:p>
    <w:p w14:paraId="300782D9" w14:textId="08A8C31E"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В каникулярное время в 13 лагерях дневного пребывания отдохнули 883 ребенка, в ДОЛ «Золотой колос» отдохнули 300 детей из Еткульского района. В профильной смене для несовершеннолетних детей, состоящих на учете в ПДН, за счет средств субсидии в ДОЛ «Золотой колос» отдохнули 5 подростков. В июне прошли 7-дневные юнармейские сборы, в которых приняли участие 25 обучающихся школ района, третий год для 25 активистов Движения первых в рамках летней оздоровительной смены «Движения первых» организуется профильная смена. В ходе летней оздоровительной кампании 2025 года в лагерях дневного пребывания и ДОЛ «Золотой колос» отдохнуло 47 детей из семей участников СВО.</w:t>
      </w:r>
    </w:p>
    <w:p w14:paraId="733E89A1" w14:textId="1D7B4327"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С целью обеспечения деятельности Управления образования и подведомственных учреждений в бюджете 2025 года было выделено 97</w:t>
      </w:r>
      <w:r w:rsidR="00651A2B" w:rsidRPr="007B5BD9">
        <w:rPr>
          <w:rFonts w:ascii="Times New Roman" w:hAnsi="Times New Roman" w:cs="Times New Roman"/>
          <w:sz w:val="24"/>
          <w:szCs w:val="24"/>
        </w:rPr>
        <w:t>6</w:t>
      </w:r>
      <w:r w:rsidRPr="007B5BD9">
        <w:rPr>
          <w:rFonts w:ascii="Times New Roman" w:hAnsi="Times New Roman" w:cs="Times New Roman"/>
          <w:sz w:val="24"/>
          <w:szCs w:val="24"/>
        </w:rPr>
        <w:t xml:space="preserve"> млн. руб.</w:t>
      </w:r>
    </w:p>
    <w:p w14:paraId="4132EB76" w14:textId="114BEFCB"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Планомерно осуществляется обновление и укрепление материально – технической базы образовательных учреждений. Результатом всей проводимой работы является 100% готовность образовательных организаций к началу нового учебного года.</w:t>
      </w:r>
    </w:p>
    <w:p w14:paraId="597FDF03" w14:textId="54ECCC11"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На подготовку к новому учебному году и отопительному сезону ежегодно выделяются значительные средства местного бюджета, в нынешнем году эта сумма составила 41,4 млн. рублей. </w:t>
      </w:r>
    </w:p>
    <w:p w14:paraId="199B6B6E" w14:textId="716DB5CA"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В период ЧС многие образовательные учреждения пострадали из-за протекания кровли, нами было принято решение о выделение средств из местного бюджета на капитальный ремонт кровли 4 школ и 2 детских садов на общую сумму 32,4 млн. руб.</w:t>
      </w:r>
    </w:p>
    <w:p w14:paraId="7A751FAB" w14:textId="77777777"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 Еткульской начальной школе проведен капитальный ремонт спортивного зала на сумму 3 млн. рублей. </w:t>
      </w:r>
    </w:p>
    <w:p w14:paraId="3AE9865A" w14:textId="3371D8E3" w:rsidR="004551BE" w:rsidRPr="007B5BD9" w:rsidRDefault="004551BE"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По итогам комплексного анализа направлений оценки деятельности муниципальных образовательных систем в 2025 году система образования Еткульского муниципального округа заняла лидирующее 1 место среди 43 муниципалитетов, поднявшись с 13 места по итогам 2024 года.</w:t>
      </w:r>
    </w:p>
    <w:p w14:paraId="6405581C" w14:textId="77777777" w:rsidR="00805936" w:rsidRPr="007B5BD9" w:rsidRDefault="00805936" w:rsidP="007B5BD9">
      <w:pPr>
        <w:pStyle w:val="a5"/>
        <w:spacing w:after="0" w:line="240" w:lineRule="auto"/>
        <w:ind w:left="0"/>
        <w:jc w:val="center"/>
        <w:rPr>
          <w:rFonts w:ascii="Times New Roman" w:hAnsi="Times New Roman" w:cs="Times New Roman"/>
          <w:b/>
          <w:i/>
          <w:iCs/>
          <w:sz w:val="24"/>
          <w:szCs w:val="24"/>
        </w:rPr>
      </w:pPr>
      <w:r w:rsidRPr="007B5BD9">
        <w:rPr>
          <w:rFonts w:ascii="Times New Roman" w:hAnsi="Times New Roman" w:cs="Times New Roman"/>
          <w:b/>
          <w:i/>
          <w:iCs/>
          <w:sz w:val="24"/>
          <w:szCs w:val="24"/>
        </w:rPr>
        <w:t>Культура</w:t>
      </w:r>
    </w:p>
    <w:p w14:paraId="3D8CB805" w14:textId="630112C2" w:rsidR="0010141D" w:rsidRPr="007B5BD9" w:rsidRDefault="00ED2381"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Учреждения культуры Еткульского района активно занимаются сохранением народных традиций и развитием творческого потенциала жителей.</w:t>
      </w:r>
    </w:p>
    <w:p w14:paraId="6762FBFE" w14:textId="43D58796" w:rsidR="008B2925" w:rsidRPr="007B5BD9" w:rsidRDefault="008B2925" w:rsidP="007B5BD9">
      <w:pPr>
        <w:spacing w:after="0" w:line="240" w:lineRule="auto"/>
        <w:ind w:firstLine="709"/>
        <w:jc w:val="both"/>
        <w:rPr>
          <w:rFonts w:ascii="Times New Roman" w:hAnsi="Times New Roman" w:cs="Times New Roman"/>
          <w:color w:val="000000"/>
          <w:sz w:val="24"/>
          <w:szCs w:val="24"/>
        </w:rPr>
      </w:pPr>
      <w:r w:rsidRPr="007B5BD9">
        <w:rPr>
          <w:rFonts w:ascii="Times New Roman" w:hAnsi="Times New Roman" w:cs="Times New Roman"/>
          <w:color w:val="000000"/>
          <w:sz w:val="24"/>
          <w:szCs w:val="24"/>
        </w:rPr>
        <w:t>В 2025 году учреждениями культуры Еткульского муниципального района было проведено</w:t>
      </w:r>
      <w:r w:rsidR="0075756E" w:rsidRPr="007B5BD9">
        <w:rPr>
          <w:rFonts w:ascii="Times New Roman" w:hAnsi="Times New Roman" w:cs="Times New Roman"/>
          <w:color w:val="000000"/>
          <w:sz w:val="24"/>
          <w:szCs w:val="24"/>
        </w:rPr>
        <w:t xml:space="preserve"> порядка</w:t>
      </w:r>
      <w:r w:rsidRPr="007B5BD9">
        <w:rPr>
          <w:rFonts w:ascii="Times New Roman" w:hAnsi="Times New Roman" w:cs="Times New Roman"/>
          <w:color w:val="000000"/>
          <w:sz w:val="24"/>
          <w:szCs w:val="24"/>
        </w:rPr>
        <w:t xml:space="preserve"> 40</w:t>
      </w:r>
      <w:r w:rsidR="0075756E" w:rsidRPr="007B5BD9">
        <w:rPr>
          <w:rFonts w:ascii="Times New Roman" w:hAnsi="Times New Roman" w:cs="Times New Roman"/>
          <w:color w:val="000000"/>
          <w:sz w:val="24"/>
          <w:szCs w:val="24"/>
        </w:rPr>
        <w:t>0</w:t>
      </w:r>
      <w:r w:rsidRPr="007B5BD9">
        <w:rPr>
          <w:rFonts w:ascii="Times New Roman" w:hAnsi="Times New Roman" w:cs="Times New Roman"/>
          <w:color w:val="000000"/>
          <w:sz w:val="24"/>
          <w:szCs w:val="24"/>
        </w:rPr>
        <w:t>0 мероприятий с количеством посетителей 187,5 тыс. человек.</w:t>
      </w:r>
    </w:p>
    <w:p w14:paraId="5B6A1ECE" w14:textId="77777777" w:rsidR="008B2925" w:rsidRPr="007B5BD9" w:rsidRDefault="008B2925" w:rsidP="007B5BD9">
      <w:pPr>
        <w:spacing w:after="0" w:line="240" w:lineRule="auto"/>
        <w:ind w:firstLine="709"/>
        <w:jc w:val="both"/>
        <w:rPr>
          <w:rFonts w:ascii="Times New Roman" w:hAnsi="Times New Roman" w:cs="Times New Roman"/>
          <w:color w:val="000000"/>
          <w:sz w:val="24"/>
          <w:szCs w:val="24"/>
        </w:rPr>
      </w:pPr>
      <w:r w:rsidRPr="007B5BD9">
        <w:rPr>
          <w:rFonts w:ascii="Times New Roman" w:hAnsi="Times New Roman" w:cs="Times New Roman"/>
          <w:color w:val="000000"/>
          <w:sz w:val="24"/>
          <w:szCs w:val="24"/>
        </w:rPr>
        <w:lastRenderedPageBreak/>
        <w:t>Основные культурные события прошлого года - районный фестиваль народного творчества «Кладовая народных праздников»; фестиваль детского и юношеского творчества «Аленький цветочек»; районный вокально-хоровой фестиваль «Песни моей души»; фестиваль поэзии и памяти павших солдат во всех войнах «Белые журавли»; Районный фестиваль театрализованных постановок «Народный Театр»; областной открытый фестиваль конкурс «Этно-Стиль»; фестиваль прикладного творчества «Панорама рук творений»; районный праздник народной музыки и песни «Барыня»; цикл патриотических маршрутов; Губернаторская Елка.</w:t>
      </w:r>
    </w:p>
    <w:p w14:paraId="112CB562" w14:textId="0F4C4955" w:rsidR="008B2925" w:rsidRPr="007B5BD9" w:rsidRDefault="008B2925" w:rsidP="007B5BD9">
      <w:pPr>
        <w:spacing w:after="0" w:line="240" w:lineRule="auto"/>
        <w:ind w:firstLine="709"/>
        <w:jc w:val="both"/>
        <w:rPr>
          <w:rFonts w:ascii="Times New Roman" w:hAnsi="Times New Roman" w:cs="Times New Roman"/>
          <w:color w:val="000000"/>
          <w:sz w:val="24"/>
          <w:szCs w:val="24"/>
        </w:rPr>
      </w:pPr>
      <w:r w:rsidRPr="007B5BD9">
        <w:rPr>
          <w:rFonts w:ascii="Times New Roman" w:hAnsi="Times New Roman" w:cs="Times New Roman"/>
          <w:color w:val="000000"/>
          <w:sz w:val="24"/>
          <w:szCs w:val="24"/>
        </w:rPr>
        <w:t>Провели цикл мероприятий, посвящённых празднованию 80-летию Дня Победы в ВОВ, всего проведено: 720 мероприятий, 47080 зрителей, участников 5819 человек.</w:t>
      </w:r>
    </w:p>
    <w:p w14:paraId="0C6D3095" w14:textId="71A828DC" w:rsidR="008B2925" w:rsidRPr="007B5BD9" w:rsidRDefault="008B2925" w:rsidP="007B5BD9">
      <w:pPr>
        <w:spacing w:after="0" w:line="240" w:lineRule="auto"/>
        <w:ind w:firstLine="709"/>
        <w:jc w:val="both"/>
        <w:rPr>
          <w:rFonts w:ascii="Times New Roman" w:hAnsi="Times New Roman" w:cs="Times New Roman"/>
          <w:color w:val="000000"/>
          <w:sz w:val="24"/>
          <w:szCs w:val="24"/>
        </w:rPr>
      </w:pPr>
      <w:r w:rsidRPr="007B5BD9">
        <w:rPr>
          <w:rFonts w:ascii="Times New Roman" w:hAnsi="Times New Roman" w:cs="Times New Roman"/>
          <w:color w:val="000000"/>
          <w:sz w:val="24"/>
          <w:szCs w:val="24"/>
        </w:rPr>
        <w:t xml:space="preserve">В Еткульском районном Доме культуры состоялся торжественный приём ветеранов Главой района. </w:t>
      </w:r>
    </w:p>
    <w:p w14:paraId="7A4EA644" w14:textId="77777777" w:rsidR="00AF3FE4" w:rsidRPr="007B5BD9" w:rsidRDefault="00AF3FE4" w:rsidP="007B5BD9">
      <w:pPr>
        <w:shd w:val="clear" w:color="auto" w:fill="FFFFFF"/>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05 августа в с. Еткуль прошел областной фестиваль «Челябинская область – большая семья». </w:t>
      </w:r>
    </w:p>
    <w:p w14:paraId="364D6B93" w14:textId="77777777" w:rsidR="00AF3FE4" w:rsidRPr="007B5BD9" w:rsidRDefault="00AF3FE4" w:rsidP="007B5BD9">
      <w:pPr>
        <w:shd w:val="clear" w:color="auto" w:fill="FFFFFF"/>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Силами района в рамках фестиваля было организовано вручение паспортов, вручение знаков ГТО, чествование семей, награжденных знаком отличия «Семейное счастье», чествование активной и талантливой молодежи, организация торгово-ярмарочных рядов, а также проведение мастер-классов и организация интерактивных площадок. В качестве почетных гостей село Еткуль посетили общественный деятель Ирина </w:t>
      </w:r>
      <w:proofErr w:type="spellStart"/>
      <w:r w:rsidRPr="007B5BD9">
        <w:rPr>
          <w:rFonts w:ascii="Times New Roman" w:hAnsi="Times New Roman" w:cs="Times New Roman"/>
          <w:sz w:val="24"/>
          <w:szCs w:val="24"/>
        </w:rPr>
        <w:t>Текслер</w:t>
      </w:r>
      <w:proofErr w:type="spellEnd"/>
      <w:r w:rsidRPr="007B5BD9">
        <w:rPr>
          <w:rFonts w:ascii="Times New Roman" w:hAnsi="Times New Roman" w:cs="Times New Roman"/>
          <w:sz w:val="24"/>
          <w:szCs w:val="24"/>
        </w:rPr>
        <w:t xml:space="preserve">, министр социальных отношений Челябинской области Наталья </w:t>
      </w:r>
      <w:proofErr w:type="spellStart"/>
      <w:r w:rsidRPr="007B5BD9">
        <w:rPr>
          <w:rFonts w:ascii="Times New Roman" w:hAnsi="Times New Roman" w:cs="Times New Roman"/>
          <w:sz w:val="24"/>
          <w:szCs w:val="24"/>
        </w:rPr>
        <w:t>Лугачева</w:t>
      </w:r>
      <w:proofErr w:type="spellEnd"/>
      <w:r w:rsidRPr="007B5BD9">
        <w:rPr>
          <w:rFonts w:ascii="Times New Roman" w:hAnsi="Times New Roman" w:cs="Times New Roman"/>
          <w:sz w:val="24"/>
          <w:szCs w:val="24"/>
        </w:rPr>
        <w:t>, уполномоченный по правам ребенка Челябинской области Евгения Майорова.</w:t>
      </w:r>
    </w:p>
    <w:p w14:paraId="5324BD65" w14:textId="77777777" w:rsidR="00AF3FE4" w:rsidRPr="007B5BD9" w:rsidRDefault="00AF3FE4" w:rsidP="007B5BD9">
      <w:pPr>
        <w:shd w:val="clear" w:color="auto" w:fill="FFFFFF"/>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Всего в фестивале «Челябинская область – большая семья» приняли участие 3000 человек.</w:t>
      </w:r>
    </w:p>
    <w:p w14:paraId="7FD117D0" w14:textId="0CEA496D" w:rsidR="008B2925" w:rsidRPr="007B5BD9" w:rsidRDefault="008B2925" w:rsidP="007B5BD9">
      <w:pPr>
        <w:spacing w:after="0" w:line="240" w:lineRule="auto"/>
        <w:ind w:firstLine="709"/>
        <w:jc w:val="both"/>
        <w:rPr>
          <w:rFonts w:ascii="Times New Roman" w:hAnsi="Times New Roman" w:cs="Times New Roman"/>
          <w:color w:val="000000"/>
          <w:sz w:val="24"/>
          <w:szCs w:val="24"/>
        </w:rPr>
      </w:pPr>
      <w:r w:rsidRPr="007B5BD9">
        <w:rPr>
          <w:rFonts w:ascii="Times New Roman" w:hAnsi="Times New Roman" w:cs="Times New Roman"/>
          <w:color w:val="000000"/>
          <w:sz w:val="24"/>
          <w:szCs w:val="24"/>
        </w:rPr>
        <w:t xml:space="preserve">Еткульский муниципальный округ участвует в государственной программе Челябинской области «Развитие культуры в Челябинской области». В рамках программы в 2025 году выполнены наружные и внутренние ремонтно-строительные работы в здании культурно-досугового центра </w:t>
      </w:r>
      <w:proofErr w:type="spellStart"/>
      <w:r w:rsidRPr="007B5BD9">
        <w:rPr>
          <w:rFonts w:ascii="Times New Roman" w:hAnsi="Times New Roman" w:cs="Times New Roman"/>
          <w:color w:val="000000"/>
          <w:sz w:val="24"/>
          <w:szCs w:val="24"/>
        </w:rPr>
        <w:t>с.Каратабан</w:t>
      </w:r>
      <w:proofErr w:type="spellEnd"/>
      <w:r w:rsidRPr="007B5BD9">
        <w:rPr>
          <w:rFonts w:ascii="Times New Roman" w:hAnsi="Times New Roman" w:cs="Times New Roman"/>
          <w:color w:val="000000"/>
          <w:sz w:val="24"/>
          <w:szCs w:val="24"/>
        </w:rPr>
        <w:t>: проведена отделка стен, потолка, напольное покрытие, монтаж окон и дверей, отделка фасада, установлена автоматическая пожарная сигнализация,</w:t>
      </w:r>
      <w:r w:rsidR="00AB531A" w:rsidRPr="007B5BD9">
        <w:rPr>
          <w:rFonts w:ascii="Times New Roman" w:hAnsi="Times New Roman" w:cs="Times New Roman"/>
          <w:color w:val="000000"/>
          <w:sz w:val="24"/>
          <w:szCs w:val="24"/>
        </w:rPr>
        <w:t xml:space="preserve"> </w:t>
      </w:r>
      <w:r w:rsidRPr="007B5BD9">
        <w:rPr>
          <w:rFonts w:ascii="Times New Roman" w:hAnsi="Times New Roman" w:cs="Times New Roman"/>
          <w:color w:val="000000"/>
          <w:sz w:val="24"/>
          <w:szCs w:val="24"/>
        </w:rPr>
        <w:t xml:space="preserve">закуплено световое, звуковое, видеопроекционное оборудование, а также одежда сцены, кресла в зрительный зал и необходимая мебель. Для проведения капитального ремонта и укрепления материально-технической базы в КДЦ </w:t>
      </w:r>
      <w:proofErr w:type="spellStart"/>
      <w:r w:rsidRPr="007B5BD9">
        <w:rPr>
          <w:rFonts w:ascii="Times New Roman" w:hAnsi="Times New Roman" w:cs="Times New Roman"/>
          <w:color w:val="000000"/>
          <w:sz w:val="24"/>
          <w:szCs w:val="24"/>
        </w:rPr>
        <w:t>с.Каратабан</w:t>
      </w:r>
      <w:proofErr w:type="spellEnd"/>
      <w:r w:rsidRPr="007B5BD9">
        <w:rPr>
          <w:rFonts w:ascii="Times New Roman" w:hAnsi="Times New Roman" w:cs="Times New Roman"/>
          <w:color w:val="000000"/>
          <w:sz w:val="24"/>
          <w:szCs w:val="24"/>
        </w:rPr>
        <w:t xml:space="preserve"> из областного бюджета выделено 1</w:t>
      </w:r>
      <w:r w:rsidR="0075756E" w:rsidRPr="007B5BD9">
        <w:rPr>
          <w:rFonts w:ascii="Times New Roman" w:hAnsi="Times New Roman" w:cs="Times New Roman"/>
          <w:color w:val="000000"/>
          <w:sz w:val="24"/>
          <w:szCs w:val="24"/>
        </w:rPr>
        <w:t>3</w:t>
      </w:r>
      <w:r w:rsidR="003E1F78" w:rsidRPr="007B5BD9">
        <w:rPr>
          <w:rFonts w:ascii="Times New Roman" w:hAnsi="Times New Roman" w:cs="Times New Roman"/>
          <w:color w:val="000000"/>
          <w:sz w:val="24"/>
          <w:szCs w:val="24"/>
        </w:rPr>
        <w:t xml:space="preserve"> млн </w:t>
      </w:r>
      <w:r w:rsidRPr="007B5BD9">
        <w:rPr>
          <w:rFonts w:ascii="Times New Roman" w:hAnsi="Times New Roman" w:cs="Times New Roman"/>
          <w:color w:val="000000"/>
          <w:sz w:val="24"/>
          <w:szCs w:val="24"/>
        </w:rPr>
        <w:t>руб.</w:t>
      </w:r>
      <w:r w:rsidR="0075756E" w:rsidRPr="007B5BD9">
        <w:rPr>
          <w:rFonts w:ascii="Times New Roman" w:hAnsi="Times New Roman" w:cs="Times New Roman"/>
          <w:color w:val="000000"/>
          <w:sz w:val="24"/>
          <w:szCs w:val="24"/>
        </w:rPr>
        <w:t xml:space="preserve">, в том числе </w:t>
      </w:r>
      <w:r w:rsidRPr="007B5BD9">
        <w:rPr>
          <w:rFonts w:ascii="Times New Roman" w:hAnsi="Times New Roman" w:cs="Times New Roman"/>
          <w:color w:val="000000"/>
          <w:sz w:val="24"/>
          <w:szCs w:val="24"/>
        </w:rPr>
        <w:t>212,5 тыс.</w:t>
      </w:r>
      <w:r w:rsidR="00AB531A" w:rsidRPr="007B5BD9">
        <w:rPr>
          <w:rFonts w:ascii="Times New Roman" w:hAnsi="Times New Roman" w:cs="Times New Roman"/>
          <w:color w:val="000000"/>
          <w:sz w:val="24"/>
          <w:szCs w:val="24"/>
        </w:rPr>
        <w:t xml:space="preserve"> </w:t>
      </w:r>
      <w:r w:rsidRPr="007B5BD9">
        <w:rPr>
          <w:rFonts w:ascii="Times New Roman" w:hAnsi="Times New Roman" w:cs="Times New Roman"/>
          <w:color w:val="000000"/>
          <w:sz w:val="24"/>
          <w:szCs w:val="24"/>
        </w:rPr>
        <w:t>руб. из средств местного бюджета.</w:t>
      </w:r>
    </w:p>
    <w:p w14:paraId="138B85F2" w14:textId="6B079335" w:rsidR="008B2925" w:rsidRPr="007B5BD9" w:rsidRDefault="008B2925" w:rsidP="007B5BD9">
      <w:pPr>
        <w:spacing w:after="0" w:line="240" w:lineRule="auto"/>
        <w:ind w:firstLine="709"/>
        <w:jc w:val="both"/>
        <w:rPr>
          <w:rFonts w:ascii="Times New Roman" w:hAnsi="Times New Roman" w:cs="Times New Roman"/>
          <w:color w:val="000000"/>
          <w:sz w:val="24"/>
          <w:szCs w:val="24"/>
        </w:rPr>
      </w:pPr>
      <w:r w:rsidRPr="007B5BD9">
        <w:rPr>
          <w:rFonts w:ascii="Times New Roman" w:hAnsi="Times New Roman" w:cs="Times New Roman"/>
          <w:color w:val="000000"/>
          <w:sz w:val="24"/>
          <w:szCs w:val="24"/>
        </w:rPr>
        <w:t>Также, в рамках программы в 2025 году выделена субсидия на укрепление материально-технической базы и оснащение оборудованием детских школ искусств округа. Школами приобретены музыкальные инструменты, интерактивное оборудование, учебно-методические пособия и мебель. На данное мероприятие из областного бюджета выделено 6</w:t>
      </w:r>
      <w:r w:rsidR="00AB531A" w:rsidRPr="007B5BD9">
        <w:rPr>
          <w:rFonts w:ascii="Times New Roman" w:hAnsi="Times New Roman" w:cs="Times New Roman"/>
          <w:color w:val="000000"/>
          <w:sz w:val="24"/>
          <w:szCs w:val="24"/>
        </w:rPr>
        <w:t>,</w:t>
      </w:r>
      <w:r w:rsidRPr="007B5BD9">
        <w:rPr>
          <w:rFonts w:ascii="Times New Roman" w:hAnsi="Times New Roman" w:cs="Times New Roman"/>
          <w:color w:val="000000"/>
          <w:sz w:val="24"/>
          <w:szCs w:val="24"/>
        </w:rPr>
        <w:t>2</w:t>
      </w:r>
      <w:r w:rsidR="00AB531A" w:rsidRPr="007B5BD9">
        <w:rPr>
          <w:rFonts w:ascii="Times New Roman" w:hAnsi="Times New Roman" w:cs="Times New Roman"/>
          <w:color w:val="000000"/>
          <w:sz w:val="24"/>
          <w:szCs w:val="24"/>
        </w:rPr>
        <w:t> млн </w:t>
      </w:r>
      <w:r w:rsidRPr="007B5BD9">
        <w:rPr>
          <w:rFonts w:ascii="Times New Roman" w:hAnsi="Times New Roman" w:cs="Times New Roman"/>
          <w:color w:val="000000"/>
          <w:sz w:val="24"/>
          <w:szCs w:val="24"/>
        </w:rPr>
        <w:t>руб., из местного бюджета – 621 тыс.</w:t>
      </w:r>
      <w:r w:rsidR="003E1F78" w:rsidRPr="007B5BD9">
        <w:rPr>
          <w:rFonts w:ascii="Times New Roman" w:hAnsi="Times New Roman" w:cs="Times New Roman"/>
          <w:color w:val="000000"/>
          <w:sz w:val="24"/>
          <w:szCs w:val="24"/>
        </w:rPr>
        <w:t xml:space="preserve"> </w:t>
      </w:r>
      <w:r w:rsidRPr="007B5BD9">
        <w:rPr>
          <w:rFonts w:ascii="Times New Roman" w:hAnsi="Times New Roman" w:cs="Times New Roman"/>
          <w:color w:val="000000"/>
          <w:sz w:val="24"/>
          <w:szCs w:val="24"/>
        </w:rPr>
        <w:t>руб.</w:t>
      </w:r>
    </w:p>
    <w:p w14:paraId="6564C1A6" w14:textId="33228B4D" w:rsidR="008E08A7" w:rsidRPr="007B5BD9" w:rsidRDefault="008B2925" w:rsidP="007B5BD9">
      <w:pPr>
        <w:spacing w:after="0" w:line="240" w:lineRule="auto"/>
        <w:ind w:firstLine="709"/>
        <w:jc w:val="both"/>
        <w:rPr>
          <w:rFonts w:ascii="Times New Roman" w:hAnsi="Times New Roman" w:cs="Times New Roman"/>
          <w:color w:val="000000"/>
          <w:sz w:val="24"/>
          <w:szCs w:val="24"/>
        </w:rPr>
      </w:pPr>
      <w:r w:rsidRPr="007B5BD9">
        <w:rPr>
          <w:rFonts w:ascii="Times New Roman" w:hAnsi="Times New Roman" w:cs="Times New Roman"/>
          <w:color w:val="000000"/>
          <w:sz w:val="24"/>
          <w:szCs w:val="24"/>
        </w:rPr>
        <w:t xml:space="preserve">За счет средств местного бюджета проведены косметические ремонты в сельских клубах д. </w:t>
      </w:r>
      <w:proofErr w:type="spellStart"/>
      <w:r w:rsidRPr="007B5BD9">
        <w:rPr>
          <w:rFonts w:ascii="Times New Roman" w:hAnsi="Times New Roman" w:cs="Times New Roman"/>
          <w:color w:val="000000"/>
          <w:sz w:val="24"/>
          <w:szCs w:val="24"/>
        </w:rPr>
        <w:t>Кораблево</w:t>
      </w:r>
      <w:proofErr w:type="spellEnd"/>
      <w:r w:rsidRPr="007B5BD9">
        <w:rPr>
          <w:rFonts w:ascii="Times New Roman" w:hAnsi="Times New Roman" w:cs="Times New Roman"/>
          <w:color w:val="000000"/>
          <w:sz w:val="24"/>
          <w:szCs w:val="24"/>
        </w:rPr>
        <w:t xml:space="preserve"> и п. Лесное на сумму 2 млн</w:t>
      </w:r>
      <w:r w:rsidR="003E1F78" w:rsidRPr="007B5BD9">
        <w:rPr>
          <w:rFonts w:ascii="Times New Roman" w:hAnsi="Times New Roman" w:cs="Times New Roman"/>
          <w:color w:val="000000"/>
          <w:sz w:val="24"/>
          <w:szCs w:val="24"/>
        </w:rPr>
        <w:t xml:space="preserve"> </w:t>
      </w:r>
      <w:r w:rsidRPr="007B5BD9">
        <w:rPr>
          <w:rFonts w:ascii="Times New Roman" w:hAnsi="Times New Roman" w:cs="Times New Roman"/>
          <w:color w:val="000000"/>
          <w:sz w:val="24"/>
          <w:szCs w:val="24"/>
        </w:rPr>
        <w:t>руб.</w:t>
      </w:r>
    </w:p>
    <w:p w14:paraId="73F4871C" w14:textId="75B02231" w:rsidR="0008611F" w:rsidRPr="007B5BD9" w:rsidRDefault="0008611F" w:rsidP="00545161">
      <w:pPr>
        <w:spacing w:after="0" w:line="240" w:lineRule="auto"/>
        <w:jc w:val="center"/>
        <w:rPr>
          <w:rFonts w:ascii="Times New Roman" w:hAnsi="Times New Roman" w:cs="Times New Roman"/>
          <w:b/>
          <w:bCs/>
          <w:i/>
          <w:iCs/>
          <w:color w:val="000000"/>
          <w:sz w:val="24"/>
          <w:szCs w:val="24"/>
        </w:rPr>
      </w:pPr>
      <w:r w:rsidRPr="007B5BD9">
        <w:rPr>
          <w:rFonts w:ascii="Times New Roman" w:hAnsi="Times New Roman" w:cs="Times New Roman"/>
          <w:b/>
          <w:bCs/>
          <w:i/>
          <w:iCs/>
          <w:color w:val="000000"/>
          <w:sz w:val="24"/>
          <w:szCs w:val="24"/>
        </w:rPr>
        <w:t>Год защитника Отечества</w:t>
      </w:r>
    </w:p>
    <w:p w14:paraId="193E62B4" w14:textId="598CDA96" w:rsidR="0008611F" w:rsidRPr="007B5BD9" w:rsidRDefault="0008611F"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2025 год объявлен Президентом Годом </w:t>
      </w:r>
      <w:r w:rsidR="0092202D" w:rsidRPr="007B5BD9">
        <w:rPr>
          <w:rFonts w:ascii="Times New Roman" w:hAnsi="Times New Roman" w:cs="Times New Roman"/>
          <w:sz w:val="24"/>
          <w:szCs w:val="24"/>
        </w:rPr>
        <w:t>з</w:t>
      </w:r>
      <w:r w:rsidRPr="007B5BD9">
        <w:rPr>
          <w:rFonts w:ascii="Times New Roman" w:hAnsi="Times New Roman" w:cs="Times New Roman"/>
          <w:sz w:val="24"/>
          <w:szCs w:val="24"/>
        </w:rPr>
        <w:t>ащитника Отечества. В честь этого события в Еткульском районе реализованы масштабные проекты по благоустройству территорий.</w:t>
      </w:r>
    </w:p>
    <w:p w14:paraId="7406BA0E" w14:textId="7030F9D7" w:rsidR="0008611F" w:rsidRPr="007B5BD9" w:rsidRDefault="0008611F"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8 мая прошлого года мы торжественно открыли новый мемориал участникам ВОВ и стену памяти в п. </w:t>
      </w:r>
      <w:proofErr w:type="spellStart"/>
      <w:r w:rsidRPr="007B5BD9">
        <w:rPr>
          <w:rFonts w:ascii="Times New Roman" w:hAnsi="Times New Roman" w:cs="Times New Roman"/>
          <w:sz w:val="24"/>
          <w:szCs w:val="24"/>
        </w:rPr>
        <w:t>Бектыш</w:t>
      </w:r>
      <w:proofErr w:type="spellEnd"/>
      <w:r w:rsidRPr="007B5BD9">
        <w:rPr>
          <w:rFonts w:ascii="Times New Roman" w:hAnsi="Times New Roman" w:cs="Times New Roman"/>
          <w:sz w:val="24"/>
          <w:szCs w:val="24"/>
        </w:rPr>
        <w:t>.</w:t>
      </w:r>
    </w:p>
    <w:p w14:paraId="6E9012D8" w14:textId="3A76E4B3" w:rsidR="0008611F" w:rsidRPr="007B5BD9" w:rsidRDefault="0008611F"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 деревне </w:t>
      </w:r>
      <w:proofErr w:type="spellStart"/>
      <w:r w:rsidRPr="007B5BD9">
        <w:rPr>
          <w:rFonts w:ascii="Times New Roman" w:hAnsi="Times New Roman" w:cs="Times New Roman"/>
          <w:sz w:val="24"/>
          <w:szCs w:val="24"/>
        </w:rPr>
        <w:t>Копытово</w:t>
      </w:r>
      <w:proofErr w:type="spellEnd"/>
      <w:r w:rsidRPr="007B5BD9">
        <w:rPr>
          <w:rFonts w:ascii="Times New Roman" w:hAnsi="Times New Roman" w:cs="Times New Roman"/>
          <w:sz w:val="24"/>
          <w:szCs w:val="24"/>
        </w:rPr>
        <w:t xml:space="preserve"> выполнены работы по благоустройству памятника ВОВ и прилегающей территории в рамках программы «Инициативное бюджетирование» на сумму 2,2 млн рублей</w:t>
      </w:r>
      <w:r w:rsidR="0092202D" w:rsidRPr="007B5BD9">
        <w:rPr>
          <w:rFonts w:ascii="Times New Roman" w:hAnsi="Times New Roman" w:cs="Times New Roman"/>
          <w:sz w:val="24"/>
          <w:szCs w:val="24"/>
        </w:rPr>
        <w:t>.</w:t>
      </w:r>
    </w:p>
    <w:p w14:paraId="411CA645" w14:textId="445E1D12" w:rsidR="0008611F" w:rsidRPr="007B5BD9" w:rsidRDefault="0092202D"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 с. </w:t>
      </w:r>
      <w:proofErr w:type="spellStart"/>
      <w:r w:rsidRPr="007B5BD9">
        <w:rPr>
          <w:rFonts w:ascii="Times New Roman" w:hAnsi="Times New Roman" w:cs="Times New Roman"/>
          <w:sz w:val="24"/>
          <w:szCs w:val="24"/>
        </w:rPr>
        <w:t>Селезян</w:t>
      </w:r>
      <w:proofErr w:type="spellEnd"/>
      <w:r w:rsidRPr="007B5BD9">
        <w:rPr>
          <w:rFonts w:ascii="Times New Roman" w:hAnsi="Times New Roman" w:cs="Times New Roman"/>
          <w:sz w:val="24"/>
          <w:szCs w:val="24"/>
        </w:rPr>
        <w:t xml:space="preserve"> (как уже говорилось выше) </w:t>
      </w:r>
      <w:r w:rsidR="0008611F" w:rsidRPr="007B5BD9">
        <w:rPr>
          <w:rFonts w:ascii="Times New Roman" w:hAnsi="Times New Roman" w:cs="Times New Roman"/>
          <w:sz w:val="24"/>
          <w:szCs w:val="24"/>
        </w:rPr>
        <w:t xml:space="preserve">создан новый сквер воинской Славы по </w:t>
      </w:r>
      <w:r w:rsidRPr="007B5BD9">
        <w:rPr>
          <w:rFonts w:ascii="Times New Roman" w:hAnsi="Times New Roman" w:cs="Times New Roman"/>
          <w:sz w:val="24"/>
          <w:szCs w:val="24"/>
        </w:rPr>
        <w:t>программе «</w:t>
      </w:r>
      <w:r w:rsidR="0008611F" w:rsidRPr="007B5BD9">
        <w:rPr>
          <w:rFonts w:ascii="Times New Roman" w:hAnsi="Times New Roman" w:cs="Times New Roman"/>
          <w:sz w:val="24"/>
          <w:szCs w:val="24"/>
        </w:rPr>
        <w:t>Формировани</w:t>
      </w:r>
      <w:r w:rsidRPr="007B5BD9">
        <w:rPr>
          <w:rFonts w:ascii="Times New Roman" w:hAnsi="Times New Roman" w:cs="Times New Roman"/>
          <w:sz w:val="24"/>
          <w:szCs w:val="24"/>
        </w:rPr>
        <w:t>е</w:t>
      </w:r>
      <w:r w:rsidR="0008611F" w:rsidRPr="007B5BD9">
        <w:rPr>
          <w:rFonts w:ascii="Times New Roman" w:hAnsi="Times New Roman" w:cs="Times New Roman"/>
          <w:sz w:val="24"/>
          <w:szCs w:val="24"/>
        </w:rPr>
        <w:t xml:space="preserve"> комфортной городской среды</w:t>
      </w:r>
      <w:r w:rsidRPr="007B5BD9">
        <w:rPr>
          <w:rFonts w:ascii="Times New Roman" w:hAnsi="Times New Roman" w:cs="Times New Roman"/>
          <w:sz w:val="24"/>
          <w:szCs w:val="24"/>
        </w:rPr>
        <w:t>»</w:t>
      </w:r>
      <w:r w:rsidR="0008611F" w:rsidRPr="007B5BD9">
        <w:rPr>
          <w:rFonts w:ascii="Times New Roman" w:hAnsi="Times New Roman" w:cs="Times New Roman"/>
          <w:sz w:val="24"/>
          <w:szCs w:val="24"/>
        </w:rPr>
        <w:t xml:space="preserve"> за 3,8 млн. рублей.</w:t>
      </w:r>
    </w:p>
    <w:p w14:paraId="1A3484B1" w14:textId="698E1DD8" w:rsidR="0008611F" w:rsidRPr="007B5BD9" w:rsidRDefault="0008611F"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В с. Еткуль в сквере воинской доблести и славы выполнены работы по устройству террасного мощения из гранитной плитки, асфальтобетонного проезда, подготовлено основание для памятников, смонтировано освещение.</w:t>
      </w:r>
    </w:p>
    <w:p w14:paraId="23FF69E2" w14:textId="2B87413E" w:rsidR="0008611F" w:rsidRPr="007B5BD9" w:rsidRDefault="0008611F"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9 декабря, в День Героев Отечества, произошло по-настоящему историческое и очень важное событие – торжественное открытие Памятника ветеранам боевых действий, участникам локальных войн и вооруженных конфликтов.</w:t>
      </w:r>
      <w:r w:rsidR="0092202D" w:rsidRPr="007B5BD9">
        <w:rPr>
          <w:rFonts w:ascii="Times New Roman" w:hAnsi="Times New Roman" w:cs="Times New Roman"/>
          <w:sz w:val="24"/>
          <w:szCs w:val="24"/>
        </w:rPr>
        <w:t xml:space="preserve"> </w:t>
      </w:r>
      <w:r w:rsidRPr="007B5BD9">
        <w:rPr>
          <w:rFonts w:ascii="Times New Roman" w:hAnsi="Times New Roman" w:cs="Times New Roman"/>
          <w:sz w:val="24"/>
          <w:szCs w:val="24"/>
        </w:rPr>
        <w:t xml:space="preserve">Общая стоимость проекта </w:t>
      </w:r>
      <w:r w:rsidR="004D165B" w:rsidRPr="007B5BD9">
        <w:rPr>
          <w:rFonts w:ascii="Times New Roman" w:hAnsi="Times New Roman" w:cs="Times New Roman"/>
          <w:sz w:val="24"/>
          <w:szCs w:val="24"/>
        </w:rPr>
        <w:t xml:space="preserve">4,6 </w:t>
      </w:r>
      <w:r w:rsidRPr="007B5BD9">
        <w:rPr>
          <w:rFonts w:ascii="Times New Roman" w:hAnsi="Times New Roman" w:cs="Times New Roman"/>
          <w:sz w:val="24"/>
          <w:szCs w:val="24"/>
        </w:rPr>
        <w:t>млн рублей.</w:t>
      </w:r>
    </w:p>
    <w:p w14:paraId="011CB71A" w14:textId="132B9EFC" w:rsidR="0008611F" w:rsidRPr="007B5BD9" w:rsidRDefault="0092202D" w:rsidP="007B5BD9">
      <w:pPr>
        <w:spacing w:after="0" w:line="240" w:lineRule="auto"/>
        <w:ind w:firstLine="709"/>
        <w:jc w:val="both"/>
        <w:rPr>
          <w:rFonts w:ascii="Times New Roman" w:hAnsi="Times New Roman" w:cs="Times New Roman"/>
          <w:color w:val="000000"/>
          <w:sz w:val="24"/>
          <w:szCs w:val="24"/>
        </w:rPr>
      </w:pPr>
      <w:r w:rsidRPr="007B5BD9">
        <w:rPr>
          <w:rFonts w:ascii="Times New Roman" w:hAnsi="Times New Roman" w:cs="Times New Roman"/>
          <w:color w:val="000000"/>
          <w:sz w:val="24"/>
          <w:szCs w:val="24"/>
        </w:rPr>
        <w:t>В Еткульском округе мы продолжим и дальше проводить мероприятия по модернизации и поддержанию мемориальных объектов, посвящённых Великой Отечественной войне. Эта работа является важной частью сохранения исторической памяти и патриотического воспитания молодежи.</w:t>
      </w:r>
    </w:p>
    <w:p w14:paraId="6565F052" w14:textId="0A0CEFA8" w:rsidR="00805936" w:rsidRPr="007B5BD9" w:rsidRDefault="00805936" w:rsidP="007B5BD9">
      <w:pPr>
        <w:spacing w:after="0" w:line="240" w:lineRule="auto"/>
        <w:jc w:val="center"/>
        <w:rPr>
          <w:rFonts w:ascii="Times New Roman" w:hAnsi="Times New Roman" w:cs="Times New Roman"/>
          <w:b/>
          <w:bCs/>
          <w:i/>
          <w:iCs/>
          <w:sz w:val="24"/>
          <w:szCs w:val="24"/>
        </w:rPr>
      </w:pPr>
      <w:r w:rsidRPr="007B5BD9">
        <w:rPr>
          <w:rFonts w:ascii="Times New Roman" w:hAnsi="Times New Roman" w:cs="Times New Roman"/>
          <w:b/>
          <w:bCs/>
          <w:i/>
          <w:iCs/>
          <w:sz w:val="24"/>
          <w:szCs w:val="24"/>
        </w:rPr>
        <w:lastRenderedPageBreak/>
        <w:t>Молодежная политика</w:t>
      </w:r>
    </w:p>
    <w:p w14:paraId="01545276" w14:textId="230E973C" w:rsidR="00E52DBA" w:rsidRPr="007B5BD9" w:rsidRDefault="00E52DBA" w:rsidP="007B5BD9">
      <w:pPr>
        <w:spacing w:after="0" w:line="240" w:lineRule="auto"/>
        <w:ind w:firstLine="709"/>
        <w:jc w:val="both"/>
        <w:rPr>
          <w:rFonts w:ascii="Times New Roman" w:eastAsia="Times New Roman" w:hAnsi="Times New Roman" w:cs="Times New Roman"/>
          <w:color w:val="000000"/>
          <w:sz w:val="24"/>
          <w:szCs w:val="24"/>
        </w:rPr>
      </w:pPr>
      <w:r w:rsidRPr="007B5BD9">
        <w:rPr>
          <w:rFonts w:ascii="Times New Roman" w:eastAsia="Times New Roman" w:hAnsi="Times New Roman" w:cs="Times New Roman"/>
          <w:color w:val="000000"/>
          <w:sz w:val="24"/>
          <w:szCs w:val="24"/>
        </w:rPr>
        <w:t>Работа с молодежью в Еткульском районе занимает важное место среди приоритетов местной власти. Она включает комплекс мероприятий, способствующих успешному включению молодых людей в социальную жизнь, раскрытию их талантов и достижению значимых результатов, полезных муниципалитету.</w:t>
      </w:r>
    </w:p>
    <w:p w14:paraId="1AEC3077" w14:textId="79E7B68B" w:rsidR="00E52DBA" w:rsidRPr="007B5BD9" w:rsidRDefault="00E52DBA" w:rsidP="007B5BD9">
      <w:pPr>
        <w:spacing w:after="0" w:line="240" w:lineRule="auto"/>
        <w:ind w:firstLine="709"/>
        <w:jc w:val="both"/>
        <w:rPr>
          <w:rFonts w:ascii="Times New Roman" w:eastAsia="Times New Roman" w:hAnsi="Times New Roman" w:cs="Times New Roman"/>
          <w:color w:val="000000"/>
          <w:sz w:val="24"/>
          <w:szCs w:val="24"/>
        </w:rPr>
      </w:pPr>
      <w:r w:rsidRPr="007B5BD9">
        <w:rPr>
          <w:rFonts w:ascii="Times New Roman" w:eastAsia="Times New Roman" w:hAnsi="Times New Roman" w:cs="Times New Roman"/>
          <w:color w:val="000000"/>
          <w:sz w:val="24"/>
          <w:szCs w:val="24"/>
        </w:rPr>
        <w:t>На 01 января 2025 года на территории Еткульского муниципального округа проживает 7632 человека молодежи в возрасте от 14 до 35 лет.</w:t>
      </w:r>
    </w:p>
    <w:p w14:paraId="720C1687" w14:textId="62617C45" w:rsidR="00E52DBA" w:rsidRPr="007B5BD9" w:rsidRDefault="00E52DBA" w:rsidP="007B5BD9">
      <w:pPr>
        <w:spacing w:after="0" w:line="240" w:lineRule="auto"/>
        <w:ind w:firstLine="709"/>
        <w:jc w:val="both"/>
        <w:rPr>
          <w:rFonts w:ascii="Times New Roman" w:eastAsia="Times New Roman" w:hAnsi="Times New Roman" w:cs="Times New Roman"/>
          <w:color w:val="000000"/>
          <w:sz w:val="24"/>
          <w:szCs w:val="24"/>
        </w:rPr>
      </w:pPr>
      <w:r w:rsidRPr="007B5BD9">
        <w:rPr>
          <w:rFonts w:ascii="Times New Roman" w:eastAsia="Times New Roman" w:hAnsi="Times New Roman" w:cs="Times New Roman"/>
          <w:color w:val="000000"/>
          <w:sz w:val="24"/>
          <w:szCs w:val="24"/>
        </w:rPr>
        <w:t xml:space="preserve">Охват участвующей молодёжи муниципального </w:t>
      </w:r>
      <w:r w:rsidR="00476840" w:rsidRPr="007B5BD9">
        <w:rPr>
          <w:rFonts w:ascii="Times New Roman" w:eastAsia="Times New Roman" w:hAnsi="Times New Roman" w:cs="Times New Roman"/>
          <w:color w:val="000000"/>
          <w:sz w:val="24"/>
          <w:szCs w:val="24"/>
        </w:rPr>
        <w:t>района</w:t>
      </w:r>
      <w:r w:rsidRPr="007B5BD9">
        <w:rPr>
          <w:rFonts w:ascii="Times New Roman" w:eastAsia="Times New Roman" w:hAnsi="Times New Roman" w:cs="Times New Roman"/>
          <w:color w:val="000000"/>
          <w:sz w:val="24"/>
          <w:szCs w:val="24"/>
        </w:rPr>
        <w:t xml:space="preserve"> в патриотическом направлении в возрастной категории от 14 до 35 лет составил 5905 человек от общей численности молодежи района, в процентном выражении – 77,3 %. В сравнении с этим же периодом 2024 года увеличился на 17,2 %.</w:t>
      </w:r>
    </w:p>
    <w:p w14:paraId="54C92174" w14:textId="0C53C687" w:rsidR="00E52DBA" w:rsidRPr="007B5BD9" w:rsidRDefault="00E52DBA" w:rsidP="007B5BD9">
      <w:pPr>
        <w:spacing w:after="0" w:line="240" w:lineRule="auto"/>
        <w:ind w:firstLine="709"/>
        <w:jc w:val="both"/>
        <w:rPr>
          <w:rFonts w:ascii="Times New Roman" w:eastAsia="Times New Roman" w:hAnsi="Times New Roman" w:cs="Times New Roman"/>
          <w:color w:val="000000"/>
          <w:sz w:val="24"/>
          <w:szCs w:val="24"/>
        </w:rPr>
      </w:pPr>
      <w:r w:rsidRPr="007B5BD9">
        <w:rPr>
          <w:rFonts w:ascii="Times New Roman" w:eastAsia="Times New Roman" w:hAnsi="Times New Roman" w:cs="Times New Roman"/>
          <w:color w:val="000000"/>
          <w:sz w:val="24"/>
          <w:szCs w:val="24"/>
        </w:rPr>
        <w:t xml:space="preserve">В целях совершенствования молодежной политики в муниципалитете разработана и принята муниципальная программа «Реализация молодежной политики в Еткульском муниципальном района». Общий объем финансирования на реализацию мероприятий муниципальной программы в 2025 году составил 1,6 млн. рублей. </w:t>
      </w:r>
    </w:p>
    <w:p w14:paraId="431550A8" w14:textId="04F3E344" w:rsidR="00E52DBA" w:rsidRPr="007B5BD9" w:rsidRDefault="00E52DBA" w:rsidP="007B5BD9">
      <w:pPr>
        <w:spacing w:after="0" w:line="240" w:lineRule="auto"/>
        <w:ind w:firstLine="709"/>
        <w:jc w:val="both"/>
        <w:rPr>
          <w:rFonts w:ascii="Times New Roman" w:eastAsia="Times New Roman" w:hAnsi="Times New Roman" w:cs="Times New Roman"/>
          <w:color w:val="000000"/>
          <w:sz w:val="24"/>
          <w:szCs w:val="24"/>
        </w:rPr>
      </w:pPr>
      <w:r w:rsidRPr="007B5BD9">
        <w:rPr>
          <w:rFonts w:ascii="Times New Roman" w:eastAsia="Times New Roman" w:hAnsi="Times New Roman" w:cs="Times New Roman"/>
          <w:color w:val="000000"/>
          <w:sz w:val="24"/>
          <w:szCs w:val="24"/>
        </w:rPr>
        <w:t xml:space="preserve">В районе свою работу ведет центр патриотического воспитания «Росток» и всероссийское детско-юношеское военно-патриотическое движение «Юнармия». В районе проводятся патриотические акции, Всероссийская акция - «Георгиевская ленточка», «Сад Памяти», «Свеча Памяти», автопробег «Огонь Памяти», «Вахта Памяти», встречи с участниками СВО «Наш Герой». </w:t>
      </w:r>
    </w:p>
    <w:p w14:paraId="23C41DFE" w14:textId="53DEBB22" w:rsidR="00E52DBA" w:rsidRPr="007B5BD9" w:rsidRDefault="00E52DBA" w:rsidP="007B5BD9">
      <w:pPr>
        <w:spacing w:after="0" w:line="240" w:lineRule="auto"/>
        <w:ind w:firstLine="709"/>
        <w:jc w:val="both"/>
        <w:rPr>
          <w:rFonts w:ascii="Times New Roman" w:eastAsia="Times New Roman" w:hAnsi="Times New Roman" w:cs="Times New Roman"/>
          <w:color w:val="000000"/>
          <w:sz w:val="24"/>
          <w:szCs w:val="24"/>
        </w:rPr>
      </w:pPr>
      <w:r w:rsidRPr="007B5BD9">
        <w:rPr>
          <w:rFonts w:ascii="Times New Roman" w:eastAsia="Times New Roman" w:hAnsi="Times New Roman" w:cs="Times New Roman"/>
          <w:color w:val="000000"/>
          <w:sz w:val="24"/>
          <w:szCs w:val="24"/>
        </w:rPr>
        <w:t>В январе 2025 года на территории Еткульского района состоялось торжественное открытие муниципального штаба Международного волонтерского корпуса 80-летия Победы в Великой Отечественной войне 1941-1945 годов.</w:t>
      </w:r>
    </w:p>
    <w:p w14:paraId="35BF4E66" w14:textId="77777777" w:rsidR="00E52DBA" w:rsidRPr="007B5BD9" w:rsidRDefault="00E52DBA" w:rsidP="007B5BD9">
      <w:pPr>
        <w:spacing w:after="0" w:line="240" w:lineRule="auto"/>
        <w:ind w:firstLine="709"/>
        <w:jc w:val="both"/>
        <w:rPr>
          <w:rFonts w:ascii="Times New Roman" w:eastAsia="Times New Roman" w:hAnsi="Times New Roman" w:cs="Times New Roman"/>
          <w:color w:val="000000"/>
          <w:sz w:val="24"/>
          <w:szCs w:val="24"/>
        </w:rPr>
      </w:pPr>
      <w:r w:rsidRPr="007B5BD9">
        <w:rPr>
          <w:rFonts w:ascii="Times New Roman" w:eastAsia="Times New Roman" w:hAnsi="Times New Roman" w:cs="Times New Roman"/>
          <w:color w:val="000000"/>
          <w:sz w:val="24"/>
          <w:szCs w:val="24"/>
        </w:rPr>
        <w:t xml:space="preserve">С целью популяризации здорового образа жизни на территории Еткульского муниципального района проводится межведомственная профилактическая акция «За здоровый образ жизни», направленная на профилактику безнадзорности и правонарушений, пропаганду здорового образа жизни среди несовершеннолетних и в молодежной среде. За отчетный период организовано и проведено 116 мероприятий, охват участников 2247 человек. </w:t>
      </w:r>
    </w:p>
    <w:p w14:paraId="072F7095" w14:textId="22BDEA8F" w:rsidR="00E52DBA" w:rsidRPr="007B5BD9" w:rsidRDefault="00E52DBA" w:rsidP="007B5BD9">
      <w:pPr>
        <w:spacing w:after="0" w:line="240" w:lineRule="auto"/>
        <w:ind w:firstLine="709"/>
        <w:jc w:val="both"/>
        <w:rPr>
          <w:rFonts w:ascii="Times New Roman" w:eastAsia="Times New Roman" w:hAnsi="Times New Roman" w:cs="Times New Roman"/>
          <w:color w:val="000000"/>
          <w:sz w:val="24"/>
          <w:szCs w:val="24"/>
        </w:rPr>
      </w:pPr>
      <w:r w:rsidRPr="007B5BD9">
        <w:rPr>
          <w:rFonts w:ascii="Times New Roman" w:eastAsia="Times New Roman" w:hAnsi="Times New Roman" w:cs="Times New Roman"/>
          <w:color w:val="000000"/>
          <w:sz w:val="24"/>
          <w:szCs w:val="24"/>
        </w:rPr>
        <w:t>В рамках муниципальной программы активно ведется работа по поддержке молодежных инициатив, талантливой и творческой молодежи, и направлена она на формирование системы поиска молодых талантов через проведение специализированных мероприятий, позволяющих охватить наибольшее количество молодежи и выявить наиболее одаренные личности. В данном направлении в 2025 году Еткульский муниципальный район стал победителем проекта «Своя атмосфера».</w:t>
      </w:r>
    </w:p>
    <w:p w14:paraId="41FEA938" w14:textId="77777777" w:rsidR="00E52DBA" w:rsidRPr="007B5BD9" w:rsidRDefault="00E52DBA" w:rsidP="007B5BD9">
      <w:pPr>
        <w:spacing w:after="0" w:line="240" w:lineRule="auto"/>
        <w:ind w:firstLine="709"/>
        <w:jc w:val="both"/>
        <w:rPr>
          <w:rFonts w:ascii="Times New Roman" w:eastAsia="Times New Roman" w:hAnsi="Times New Roman" w:cs="Times New Roman"/>
          <w:color w:val="000000"/>
          <w:sz w:val="24"/>
          <w:szCs w:val="24"/>
        </w:rPr>
      </w:pPr>
      <w:r w:rsidRPr="007B5BD9">
        <w:rPr>
          <w:rFonts w:ascii="Times New Roman" w:eastAsia="Times New Roman" w:hAnsi="Times New Roman" w:cs="Times New Roman"/>
          <w:color w:val="000000"/>
          <w:sz w:val="24"/>
          <w:szCs w:val="24"/>
        </w:rPr>
        <w:t>Молодежь района приняла участие во Всероссийском молодежном образовательном форуме «Территория смыслов», слете волонтеров Южного Урала «Тепло», конкурсе «Лидеры села. Южный Урал», большом фестивале волонтеров Южного Урала, молодежном фестивале «МОЛФЕСТ». Так же в данном направлении проводятся районные форумы, такие как: «Я-волонтер», «Азимут», «Юность».</w:t>
      </w:r>
    </w:p>
    <w:p w14:paraId="61AE9FCF" w14:textId="77777777" w:rsidR="00E52DBA" w:rsidRPr="007B5BD9" w:rsidRDefault="00E52DBA" w:rsidP="007B5BD9">
      <w:pPr>
        <w:spacing w:after="0" w:line="240" w:lineRule="auto"/>
        <w:ind w:firstLine="709"/>
        <w:jc w:val="both"/>
        <w:rPr>
          <w:rFonts w:ascii="Times New Roman" w:eastAsia="Times New Roman" w:hAnsi="Times New Roman" w:cs="Times New Roman"/>
          <w:color w:val="000000"/>
          <w:sz w:val="24"/>
          <w:szCs w:val="24"/>
        </w:rPr>
      </w:pPr>
      <w:r w:rsidRPr="007B5BD9">
        <w:rPr>
          <w:rFonts w:ascii="Times New Roman" w:eastAsia="Times New Roman" w:hAnsi="Times New Roman" w:cs="Times New Roman"/>
          <w:color w:val="000000"/>
          <w:sz w:val="24"/>
          <w:szCs w:val="24"/>
        </w:rPr>
        <w:t>В 2025году в рамках Года защитника Отечества проведена большая квиз-игра «По страницам истории», в которой приняли участие семьи участников специальной военной операции.</w:t>
      </w:r>
    </w:p>
    <w:p w14:paraId="0335B992" w14:textId="681F73EE" w:rsidR="00E52DBA" w:rsidRPr="007B5BD9" w:rsidRDefault="00E52DBA" w:rsidP="007B5BD9">
      <w:pPr>
        <w:spacing w:after="0" w:line="240" w:lineRule="auto"/>
        <w:ind w:firstLine="709"/>
        <w:jc w:val="both"/>
        <w:rPr>
          <w:rFonts w:ascii="Times New Roman" w:eastAsia="Times New Roman" w:hAnsi="Times New Roman" w:cs="Times New Roman"/>
          <w:color w:val="000000"/>
          <w:sz w:val="24"/>
          <w:szCs w:val="24"/>
        </w:rPr>
      </w:pPr>
      <w:r w:rsidRPr="007B5BD9">
        <w:rPr>
          <w:rFonts w:ascii="Times New Roman" w:eastAsia="Times New Roman" w:hAnsi="Times New Roman" w:cs="Times New Roman"/>
          <w:color w:val="000000"/>
          <w:sz w:val="24"/>
          <w:szCs w:val="24"/>
        </w:rPr>
        <w:t>Кроме того, на территории района работает «</w:t>
      </w:r>
      <w:proofErr w:type="spellStart"/>
      <w:r w:rsidRPr="007B5BD9">
        <w:rPr>
          <w:rFonts w:ascii="Times New Roman" w:eastAsia="Times New Roman" w:hAnsi="Times New Roman" w:cs="Times New Roman"/>
          <w:color w:val="000000"/>
          <w:sz w:val="24"/>
          <w:szCs w:val="24"/>
        </w:rPr>
        <w:t>Добро.центр</w:t>
      </w:r>
      <w:proofErr w:type="spellEnd"/>
      <w:r w:rsidRPr="007B5BD9">
        <w:rPr>
          <w:rFonts w:ascii="Times New Roman" w:eastAsia="Times New Roman" w:hAnsi="Times New Roman" w:cs="Times New Roman"/>
          <w:color w:val="000000"/>
          <w:sz w:val="24"/>
          <w:szCs w:val="24"/>
        </w:rPr>
        <w:t xml:space="preserve">». </w:t>
      </w:r>
      <w:proofErr w:type="spellStart"/>
      <w:r w:rsidRPr="007B5BD9">
        <w:rPr>
          <w:rFonts w:ascii="Times New Roman" w:eastAsia="Times New Roman" w:hAnsi="Times New Roman" w:cs="Times New Roman"/>
          <w:color w:val="000000"/>
          <w:sz w:val="24"/>
          <w:szCs w:val="24"/>
        </w:rPr>
        <w:t>Добро.Центр</w:t>
      </w:r>
      <w:proofErr w:type="spellEnd"/>
      <w:r w:rsidRPr="007B5BD9">
        <w:rPr>
          <w:rFonts w:ascii="Times New Roman" w:eastAsia="Times New Roman" w:hAnsi="Times New Roman" w:cs="Times New Roman"/>
          <w:color w:val="000000"/>
          <w:sz w:val="24"/>
          <w:szCs w:val="24"/>
        </w:rPr>
        <w:t>.</w:t>
      </w:r>
    </w:p>
    <w:p w14:paraId="3F1CC2B2" w14:textId="77777777" w:rsidR="00E52DBA" w:rsidRPr="007B5BD9" w:rsidRDefault="00E52DBA" w:rsidP="007B5BD9">
      <w:pPr>
        <w:spacing w:after="0" w:line="240" w:lineRule="auto"/>
        <w:ind w:firstLine="709"/>
        <w:jc w:val="both"/>
        <w:rPr>
          <w:rFonts w:ascii="Times New Roman" w:eastAsia="Times New Roman" w:hAnsi="Times New Roman" w:cs="Times New Roman"/>
          <w:color w:val="000000"/>
          <w:sz w:val="24"/>
          <w:szCs w:val="24"/>
        </w:rPr>
      </w:pPr>
      <w:r w:rsidRPr="007B5BD9">
        <w:rPr>
          <w:rFonts w:ascii="Times New Roman" w:eastAsia="Times New Roman" w:hAnsi="Times New Roman" w:cs="Times New Roman"/>
          <w:color w:val="000000"/>
          <w:sz w:val="24"/>
          <w:szCs w:val="24"/>
        </w:rPr>
        <w:t xml:space="preserve">Доля молодых людей, вовлеченных в творческую деятельность за отчетный период, составляет 77,8 %. </w:t>
      </w:r>
    </w:p>
    <w:p w14:paraId="4D660A65" w14:textId="5A647D3D" w:rsidR="00E52DBA" w:rsidRPr="007B5BD9" w:rsidRDefault="00476840" w:rsidP="007B5BD9">
      <w:pPr>
        <w:spacing w:after="0" w:line="240" w:lineRule="auto"/>
        <w:ind w:firstLine="709"/>
        <w:jc w:val="both"/>
        <w:rPr>
          <w:rFonts w:ascii="Times New Roman" w:eastAsia="Times New Roman" w:hAnsi="Times New Roman" w:cs="Times New Roman"/>
          <w:color w:val="000000"/>
          <w:sz w:val="24"/>
          <w:szCs w:val="24"/>
        </w:rPr>
      </w:pPr>
      <w:r w:rsidRPr="007B5BD9">
        <w:rPr>
          <w:rFonts w:ascii="Times New Roman" w:eastAsia="Times New Roman" w:hAnsi="Times New Roman" w:cs="Times New Roman"/>
          <w:color w:val="000000"/>
          <w:sz w:val="24"/>
          <w:szCs w:val="24"/>
        </w:rPr>
        <w:t>В</w:t>
      </w:r>
      <w:r w:rsidR="00E52DBA" w:rsidRPr="007B5BD9">
        <w:rPr>
          <w:rFonts w:ascii="Times New Roman" w:eastAsia="Times New Roman" w:hAnsi="Times New Roman" w:cs="Times New Roman"/>
          <w:color w:val="000000"/>
          <w:sz w:val="24"/>
          <w:szCs w:val="24"/>
        </w:rPr>
        <w:t xml:space="preserve"> районе ведется работа по развитию волонтерского движения</w:t>
      </w:r>
      <w:r w:rsidRPr="007B5BD9">
        <w:rPr>
          <w:rFonts w:ascii="Times New Roman" w:eastAsia="Times New Roman" w:hAnsi="Times New Roman" w:cs="Times New Roman"/>
          <w:color w:val="000000"/>
          <w:sz w:val="24"/>
          <w:szCs w:val="24"/>
        </w:rPr>
        <w:t>:</w:t>
      </w:r>
      <w:r w:rsidR="00E52DBA" w:rsidRPr="007B5BD9">
        <w:rPr>
          <w:rFonts w:ascii="Times New Roman" w:eastAsia="Times New Roman" w:hAnsi="Times New Roman" w:cs="Times New Roman"/>
          <w:color w:val="000000"/>
          <w:sz w:val="24"/>
          <w:szCs w:val="24"/>
        </w:rPr>
        <w:t xml:space="preserve"> волонтерский центр «</w:t>
      </w:r>
      <w:proofErr w:type="spellStart"/>
      <w:r w:rsidR="00E52DBA" w:rsidRPr="007B5BD9">
        <w:rPr>
          <w:rFonts w:ascii="Times New Roman" w:eastAsia="Times New Roman" w:hAnsi="Times New Roman" w:cs="Times New Roman"/>
          <w:color w:val="000000"/>
          <w:sz w:val="24"/>
          <w:szCs w:val="24"/>
        </w:rPr>
        <w:t>ДоброЕ</w:t>
      </w:r>
      <w:proofErr w:type="spellEnd"/>
      <w:r w:rsidR="00E52DBA" w:rsidRPr="007B5BD9">
        <w:rPr>
          <w:rFonts w:ascii="Times New Roman" w:eastAsia="Times New Roman" w:hAnsi="Times New Roman" w:cs="Times New Roman"/>
          <w:color w:val="000000"/>
          <w:sz w:val="24"/>
          <w:szCs w:val="24"/>
        </w:rPr>
        <w:t xml:space="preserve">», молодежный совет «Еткуль-территория молодости, молодежное движение «Вместе». На постоянной основе ведет свою работу штаб взаимопомощи #МыВместе, где волонтеры оказывают адресную помощь семьям мобилизованных, собирают гуманитарную помощь для участников СВО. </w:t>
      </w:r>
    </w:p>
    <w:p w14:paraId="5EA9AC77" w14:textId="77777777" w:rsidR="00E52DBA" w:rsidRPr="007B5BD9" w:rsidRDefault="00E52DBA" w:rsidP="007B5BD9">
      <w:pPr>
        <w:spacing w:after="0" w:line="240" w:lineRule="auto"/>
        <w:ind w:firstLine="709"/>
        <w:jc w:val="both"/>
        <w:rPr>
          <w:rFonts w:ascii="Times New Roman" w:eastAsia="Times New Roman" w:hAnsi="Times New Roman" w:cs="Times New Roman"/>
          <w:color w:val="000000"/>
          <w:sz w:val="24"/>
          <w:szCs w:val="24"/>
        </w:rPr>
      </w:pPr>
      <w:r w:rsidRPr="007B5BD9">
        <w:rPr>
          <w:rFonts w:ascii="Times New Roman" w:eastAsia="Times New Roman" w:hAnsi="Times New Roman" w:cs="Times New Roman"/>
          <w:color w:val="000000"/>
          <w:sz w:val="24"/>
          <w:szCs w:val="24"/>
        </w:rPr>
        <w:t xml:space="preserve">На сегодняшний день количество молодых людей, принимающих участие в добровольческой (волонтерской) деятельности по району, составляет 440 человек, что составляет 5,7% от общего числа молодежи района. </w:t>
      </w:r>
    </w:p>
    <w:p w14:paraId="51457284" w14:textId="2E4A4106" w:rsidR="007C65C7" w:rsidRPr="007B5BD9" w:rsidRDefault="00E52DBA" w:rsidP="007B5BD9">
      <w:pPr>
        <w:spacing w:after="0" w:line="240" w:lineRule="auto"/>
        <w:ind w:firstLine="709"/>
        <w:jc w:val="both"/>
        <w:rPr>
          <w:rFonts w:ascii="Times New Roman" w:eastAsia="Times New Roman" w:hAnsi="Times New Roman" w:cs="Times New Roman"/>
          <w:color w:val="000000"/>
          <w:sz w:val="24"/>
          <w:szCs w:val="24"/>
        </w:rPr>
      </w:pPr>
      <w:r w:rsidRPr="007B5BD9">
        <w:rPr>
          <w:rFonts w:ascii="Times New Roman" w:eastAsia="Times New Roman" w:hAnsi="Times New Roman" w:cs="Times New Roman"/>
          <w:color w:val="000000"/>
          <w:sz w:val="24"/>
          <w:szCs w:val="24"/>
        </w:rPr>
        <w:t xml:space="preserve">Особое внимание в муниципальной программе уделяется подросткам, находящимся в трудной жизненной ситуации. В рамках межведомственного взаимодействия проводится постоянная работа органов и учреждений системы профилактики безнадзорности и </w:t>
      </w:r>
      <w:r w:rsidRPr="007B5BD9">
        <w:rPr>
          <w:rFonts w:ascii="Times New Roman" w:eastAsia="Times New Roman" w:hAnsi="Times New Roman" w:cs="Times New Roman"/>
          <w:color w:val="000000"/>
          <w:sz w:val="24"/>
          <w:szCs w:val="24"/>
        </w:rPr>
        <w:lastRenderedPageBreak/>
        <w:t>правонарушений несовершеннолетних. Подростки, состоящие на различных видах учета в органах внутренних дел, привлекаются к участию разного рода мероприятиях.</w:t>
      </w:r>
    </w:p>
    <w:p w14:paraId="70471BF9" w14:textId="77777777" w:rsidR="0096030F" w:rsidRPr="007B5BD9" w:rsidRDefault="0096030F" w:rsidP="00545161">
      <w:pPr>
        <w:tabs>
          <w:tab w:val="left" w:pos="1134"/>
          <w:tab w:val="left" w:pos="1276"/>
          <w:tab w:val="left" w:pos="9072"/>
        </w:tabs>
        <w:spacing w:after="0" w:line="240" w:lineRule="auto"/>
        <w:jc w:val="center"/>
        <w:rPr>
          <w:rFonts w:ascii="Times New Roman" w:eastAsia="Times New Roman" w:hAnsi="Times New Roman" w:cs="Times New Roman"/>
          <w:b/>
          <w:i/>
          <w:iCs/>
          <w:sz w:val="24"/>
          <w:szCs w:val="24"/>
        </w:rPr>
      </w:pPr>
      <w:r w:rsidRPr="007B5BD9">
        <w:rPr>
          <w:rFonts w:ascii="Times New Roman" w:eastAsia="Times New Roman" w:hAnsi="Times New Roman" w:cs="Times New Roman"/>
          <w:b/>
          <w:i/>
          <w:iCs/>
          <w:sz w:val="24"/>
          <w:szCs w:val="24"/>
        </w:rPr>
        <w:t>Физическая культура и спорт</w:t>
      </w:r>
    </w:p>
    <w:p w14:paraId="0E945B6B" w14:textId="77777777" w:rsidR="00FE0850" w:rsidRPr="007B5BD9" w:rsidRDefault="00FE0850"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 2025 году спортивная жизнь района была насыщена мероприятиями областного и районного масштаба. Календарный план насчитывал более 170 физкультурно-массовых и спортивных мероприятий. </w:t>
      </w:r>
    </w:p>
    <w:p w14:paraId="6C83CD5E" w14:textId="77777777" w:rsidR="00FE0850" w:rsidRPr="007B5BD9" w:rsidRDefault="00FE0850"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Сборные команды района ежегодно показывают достойные результаты на межрайонных, зональных, областных и российских соревнованиях и турнирах. В 2025 году проведено ежегодное чествование и награждение спортсменов, занявших призовые места на областной зимней сельской Спартакиаде «Уральская метелица» и областной летней Олимпиаде «Золотой колос»</w:t>
      </w:r>
    </w:p>
    <w:p w14:paraId="176A8384" w14:textId="26DBE60D" w:rsidR="00FE0850" w:rsidRPr="007B5BD9" w:rsidRDefault="00FE0850"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 общей сложности численность систематически занимающихся по видам спорта и общей физической подготовкой в организованной форме увеличилась и составила </w:t>
      </w:r>
      <w:r w:rsidR="00030CDA" w:rsidRPr="007B5BD9">
        <w:rPr>
          <w:rFonts w:ascii="Times New Roman" w:hAnsi="Times New Roman" w:cs="Times New Roman"/>
          <w:sz w:val="24"/>
          <w:szCs w:val="24"/>
        </w:rPr>
        <w:t xml:space="preserve">более </w:t>
      </w:r>
      <w:r w:rsidRPr="007B5BD9">
        <w:rPr>
          <w:rFonts w:ascii="Times New Roman" w:hAnsi="Times New Roman" w:cs="Times New Roman"/>
          <w:sz w:val="24"/>
          <w:szCs w:val="24"/>
        </w:rPr>
        <w:t>17</w:t>
      </w:r>
      <w:r w:rsidR="00030CDA" w:rsidRPr="007B5BD9">
        <w:rPr>
          <w:rFonts w:ascii="Times New Roman" w:hAnsi="Times New Roman" w:cs="Times New Roman"/>
          <w:sz w:val="24"/>
          <w:szCs w:val="24"/>
        </w:rPr>
        <w:t>000</w:t>
      </w:r>
      <w:r w:rsidRPr="007B5BD9">
        <w:rPr>
          <w:rFonts w:ascii="Times New Roman" w:hAnsi="Times New Roman" w:cs="Times New Roman"/>
          <w:sz w:val="24"/>
          <w:szCs w:val="24"/>
        </w:rPr>
        <w:t xml:space="preserve"> человек. В районе функционирует детско-юношеская спортивная школа, в которой занимается 707 учащихся. </w:t>
      </w:r>
    </w:p>
    <w:p w14:paraId="2A0980C2" w14:textId="6C4415E0" w:rsidR="00FE0850" w:rsidRPr="007B5BD9" w:rsidRDefault="00FE0850" w:rsidP="007B5BD9">
      <w:pPr>
        <w:tabs>
          <w:tab w:val="left" w:pos="1134"/>
          <w:tab w:val="left" w:pos="1276"/>
          <w:tab w:val="left" w:pos="9072"/>
        </w:tabs>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В 2025 году в районе активно сдавались нормы ГТО, знаки отличия получили 917 жителей нашего района.</w:t>
      </w:r>
    </w:p>
    <w:p w14:paraId="44E6156A" w14:textId="0418F0D1" w:rsidR="00C34E2B" w:rsidRPr="007B5BD9" w:rsidRDefault="00C34E2B" w:rsidP="007B5BD9">
      <w:pPr>
        <w:tabs>
          <w:tab w:val="left" w:pos="1134"/>
          <w:tab w:val="left" w:pos="1276"/>
          <w:tab w:val="left" w:pos="9072"/>
        </w:tabs>
        <w:spacing w:after="0" w:line="240" w:lineRule="auto"/>
        <w:ind w:firstLine="709"/>
        <w:jc w:val="both"/>
        <w:rPr>
          <w:rFonts w:ascii="Times New Roman" w:eastAsia="Times New Roman" w:hAnsi="Times New Roman" w:cs="Times New Roman"/>
          <w:sz w:val="24"/>
          <w:szCs w:val="24"/>
        </w:rPr>
      </w:pPr>
      <w:r w:rsidRPr="007B5BD9">
        <w:rPr>
          <w:rFonts w:ascii="Times New Roman" w:hAnsi="Times New Roman" w:cs="Times New Roman"/>
          <w:sz w:val="24"/>
          <w:szCs w:val="24"/>
        </w:rPr>
        <w:t xml:space="preserve">Завершено строительство физкультурно-оздоровительного комплекса в селе Еткуль. Сумма средств, затраченная на строительство, оборудование объекта и благоустройство прилегающей территории, составила более 103 млн. руб. Торжественное открытие </w:t>
      </w:r>
      <w:proofErr w:type="spellStart"/>
      <w:r w:rsidRPr="007B5BD9">
        <w:rPr>
          <w:rFonts w:ascii="Times New Roman" w:hAnsi="Times New Roman" w:cs="Times New Roman"/>
          <w:sz w:val="24"/>
          <w:szCs w:val="24"/>
        </w:rPr>
        <w:t>ФОКа</w:t>
      </w:r>
      <w:proofErr w:type="spellEnd"/>
      <w:r w:rsidRPr="007B5BD9">
        <w:rPr>
          <w:rFonts w:ascii="Times New Roman" w:hAnsi="Times New Roman" w:cs="Times New Roman"/>
          <w:sz w:val="24"/>
          <w:szCs w:val="24"/>
        </w:rPr>
        <w:t xml:space="preserve"> состоялось 05.09.2025</w:t>
      </w:r>
      <w:r w:rsidR="006A67D5" w:rsidRPr="007B5BD9">
        <w:rPr>
          <w:rFonts w:ascii="Times New Roman" w:hAnsi="Times New Roman" w:cs="Times New Roman"/>
          <w:sz w:val="24"/>
          <w:szCs w:val="24"/>
        </w:rPr>
        <w:t xml:space="preserve"> </w:t>
      </w:r>
      <w:r w:rsidRPr="007B5BD9">
        <w:rPr>
          <w:rFonts w:ascii="Times New Roman" w:hAnsi="Times New Roman" w:cs="Times New Roman"/>
          <w:sz w:val="24"/>
          <w:szCs w:val="24"/>
        </w:rPr>
        <w:t>г. Здание площадью 2015,8 кв.м. в настоящее время загружено на 100 % и используется для проведения тренировок и соревнований по волейболу, футзалу</w:t>
      </w:r>
      <w:r w:rsidR="003772AC" w:rsidRPr="007B5BD9">
        <w:rPr>
          <w:rFonts w:ascii="Times New Roman" w:hAnsi="Times New Roman" w:cs="Times New Roman"/>
          <w:sz w:val="24"/>
          <w:szCs w:val="24"/>
        </w:rPr>
        <w:t>, легкой атлетике</w:t>
      </w:r>
      <w:r w:rsidRPr="007B5BD9">
        <w:rPr>
          <w:rFonts w:ascii="Times New Roman" w:hAnsi="Times New Roman" w:cs="Times New Roman"/>
          <w:sz w:val="24"/>
          <w:szCs w:val="24"/>
        </w:rPr>
        <w:t>.</w:t>
      </w:r>
    </w:p>
    <w:p w14:paraId="78311EA3" w14:textId="1C640823" w:rsidR="001846A2" w:rsidRPr="007B5BD9" w:rsidRDefault="001846A2" w:rsidP="007B5BD9">
      <w:pPr>
        <w:pStyle w:val="a5"/>
        <w:spacing w:after="0" w:line="240" w:lineRule="auto"/>
        <w:ind w:left="0"/>
        <w:jc w:val="center"/>
        <w:rPr>
          <w:rFonts w:ascii="Times New Roman" w:hAnsi="Times New Roman" w:cs="Times New Roman"/>
          <w:b/>
          <w:i/>
          <w:iCs/>
          <w:sz w:val="24"/>
          <w:szCs w:val="24"/>
        </w:rPr>
      </w:pPr>
      <w:r w:rsidRPr="007B5BD9">
        <w:rPr>
          <w:rFonts w:ascii="Times New Roman" w:hAnsi="Times New Roman" w:cs="Times New Roman"/>
          <w:b/>
          <w:i/>
          <w:iCs/>
          <w:sz w:val="24"/>
          <w:szCs w:val="24"/>
        </w:rPr>
        <w:t xml:space="preserve">Социальная защита населения </w:t>
      </w:r>
    </w:p>
    <w:p w14:paraId="4133F8B7" w14:textId="683609DA" w:rsidR="00C03791" w:rsidRPr="007B5BD9" w:rsidRDefault="00C03791"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Администрация Еткульского района ежегодно полностью выполняет все обязательства по обеспечению населения мерами социальной поддержки.</w:t>
      </w:r>
    </w:p>
    <w:p w14:paraId="01D94B71" w14:textId="77777777" w:rsidR="00C03791" w:rsidRPr="007B5BD9" w:rsidRDefault="00C03791"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4729 жителей района пенсионного возраста получают 22 меры социальной поддержки. В 2025 году на эти цели выплачено более 215,87 млн. рублей. </w:t>
      </w:r>
    </w:p>
    <w:p w14:paraId="082FE20E" w14:textId="77777777" w:rsidR="00C03791" w:rsidRPr="007B5BD9" w:rsidRDefault="00C03791"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Для граждан пожилого возраста были организованы заезды в санаторий - 2 человека, в социально-оздоровительном центре «Восход» отдохнули 7 человек.</w:t>
      </w:r>
    </w:p>
    <w:p w14:paraId="2FFFE8D0" w14:textId="77777777" w:rsidR="00C03791" w:rsidRPr="007B5BD9" w:rsidRDefault="00C03791"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 2025 году было выплачено единовременное социальное пособие (материальная помощь) 199 гражданам на общую сумму 13,06 млн. рублей за счет средств местного бюджета и 18 гражданам на общую сумму 76,0 тыс. рублей из средств областного бюджета. </w:t>
      </w:r>
    </w:p>
    <w:p w14:paraId="0793471A" w14:textId="67FFE392" w:rsidR="00C03791" w:rsidRPr="007B5BD9" w:rsidRDefault="00C03791"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Выплаты государственной социальной помощи на основании социального контракта произведены 35 гражданам на общую сумму 5</w:t>
      </w:r>
      <w:r w:rsidR="003772AC" w:rsidRPr="007B5BD9">
        <w:rPr>
          <w:rFonts w:ascii="Times New Roman" w:hAnsi="Times New Roman" w:cs="Times New Roman"/>
          <w:sz w:val="24"/>
          <w:szCs w:val="24"/>
        </w:rPr>
        <w:t>,9 млн</w:t>
      </w:r>
      <w:r w:rsidRPr="007B5BD9">
        <w:rPr>
          <w:rFonts w:ascii="Times New Roman" w:hAnsi="Times New Roman" w:cs="Times New Roman"/>
          <w:sz w:val="24"/>
          <w:szCs w:val="24"/>
        </w:rPr>
        <w:t xml:space="preserve"> рублей.</w:t>
      </w:r>
    </w:p>
    <w:p w14:paraId="381B68FB" w14:textId="74A1249A" w:rsidR="00C03791" w:rsidRPr="007B5BD9" w:rsidRDefault="00C03791"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За 2025 год единовременную социальную выплату на внутридомовое газовое оборудование получили 87 граждан на общую сумму 10</w:t>
      </w:r>
      <w:r w:rsidR="003772AC" w:rsidRPr="007B5BD9">
        <w:rPr>
          <w:rFonts w:ascii="Times New Roman" w:hAnsi="Times New Roman" w:cs="Times New Roman"/>
          <w:sz w:val="24"/>
          <w:szCs w:val="24"/>
        </w:rPr>
        <w:t>,5 млн</w:t>
      </w:r>
      <w:r w:rsidRPr="007B5BD9">
        <w:rPr>
          <w:rFonts w:ascii="Times New Roman" w:hAnsi="Times New Roman" w:cs="Times New Roman"/>
          <w:sz w:val="24"/>
          <w:szCs w:val="24"/>
        </w:rPr>
        <w:t xml:space="preserve"> рублей.</w:t>
      </w:r>
    </w:p>
    <w:p w14:paraId="0E972DAE" w14:textId="77777777" w:rsidR="00C03791" w:rsidRPr="007B5BD9" w:rsidRDefault="00C03791"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 прошлом году 2 ветерана ВОВ получили материальную помощь за счет средств областного бюджета на различные виды ремонта, на общую сумму 173,0 тыс. рублей. </w:t>
      </w:r>
    </w:p>
    <w:p w14:paraId="58C028C0" w14:textId="4BDB2DAF" w:rsidR="00C03791" w:rsidRPr="007B5BD9" w:rsidRDefault="00C03791"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За отчетный период на территории района было изготовлено и установлено 17 памятников участникам Великой Отечественной войны, умершим (погибшим) до 12 июня 1990 года. </w:t>
      </w:r>
    </w:p>
    <w:p w14:paraId="5EE844F6" w14:textId="1D25F7E8" w:rsidR="00C03791" w:rsidRPr="007B5BD9" w:rsidRDefault="00C03791"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С 2024 года началась работа по оформлению документов на вручение знака отличия «Семейное счастье» и денежной выплаты супружеским парам, прожившим в браке 50,</w:t>
      </w:r>
      <w:r w:rsidR="003772AC" w:rsidRPr="007B5BD9">
        <w:rPr>
          <w:rFonts w:ascii="Times New Roman" w:hAnsi="Times New Roman" w:cs="Times New Roman"/>
          <w:sz w:val="24"/>
          <w:szCs w:val="24"/>
        </w:rPr>
        <w:t xml:space="preserve"> </w:t>
      </w:r>
      <w:r w:rsidRPr="007B5BD9">
        <w:rPr>
          <w:rFonts w:ascii="Times New Roman" w:hAnsi="Times New Roman" w:cs="Times New Roman"/>
          <w:sz w:val="24"/>
          <w:szCs w:val="24"/>
        </w:rPr>
        <w:t>60 или 70 лет и создавшие крепкую семью с традиционными духовно-нравственными ценностями. За период 2024-2025</w:t>
      </w:r>
      <w:r w:rsidR="003772AC" w:rsidRPr="007B5BD9">
        <w:rPr>
          <w:rFonts w:ascii="Times New Roman" w:hAnsi="Times New Roman" w:cs="Times New Roman"/>
          <w:sz w:val="24"/>
          <w:szCs w:val="24"/>
        </w:rPr>
        <w:t> </w:t>
      </w:r>
      <w:r w:rsidRPr="007B5BD9">
        <w:rPr>
          <w:rFonts w:ascii="Times New Roman" w:hAnsi="Times New Roman" w:cs="Times New Roman"/>
          <w:sz w:val="24"/>
          <w:szCs w:val="24"/>
        </w:rPr>
        <w:t>гг. 196 супружеских пар получили знаки отличия и денежные выплаты.</w:t>
      </w:r>
    </w:p>
    <w:p w14:paraId="0FAA6AD6" w14:textId="3F56FD0B" w:rsidR="00C03791" w:rsidRPr="007B5BD9" w:rsidRDefault="00C03791"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682 семьи в Еткульском районе получают субсидии в денежной форме. Общая сумма назначенных субсидий составляет 12</w:t>
      </w:r>
      <w:r w:rsidR="003772AC" w:rsidRPr="007B5BD9">
        <w:rPr>
          <w:rFonts w:ascii="Times New Roman" w:hAnsi="Times New Roman" w:cs="Times New Roman"/>
          <w:sz w:val="24"/>
          <w:szCs w:val="24"/>
        </w:rPr>
        <w:t>,</w:t>
      </w:r>
      <w:r w:rsidRPr="007B5BD9">
        <w:rPr>
          <w:rFonts w:ascii="Times New Roman" w:hAnsi="Times New Roman" w:cs="Times New Roman"/>
          <w:sz w:val="24"/>
          <w:szCs w:val="24"/>
        </w:rPr>
        <w:t>4</w:t>
      </w:r>
      <w:r w:rsidR="003772AC" w:rsidRPr="007B5BD9">
        <w:rPr>
          <w:rFonts w:ascii="Times New Roman" w:hAnsi="Times New Roman" w:cs="Times New Roman"/>
          <w:sz w:val="24"/>
          <w:szCs w:val="24"/>
        </w:rPr>
        <w:t xml:space="preserve"> млн</w:t>
      </w:r>
      <w:r w:rsidRPr="007B5BD9">
        <w:rPr>
          <w:rFonts w:ascii="Times New Roman" w:hAnsi="Times New Roman" w:cs="Times New Roman"/>
          <w:sz w:val="24"/>
          <w:szCs w:val="24"/>
        </w:rPr>
        <w:t xml:space="preserve"> рублей.</w:t>
      </w:r>
    </w:p>
    <w:p w14:paraId="17D14293" w14:textId="77777777" w:rsidR="00C03791" w:rsidRPr="007B5BD9" w:rsidRDefault="00C03791"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В отделении срочного социального обслуживания Комплексного центра предоставлено 2607 услуг 2166 гражданам.</w:t>
      </w:r>
    </w:p>
    <w:p w14:paraId="51F3C908" w14:textId="403B7E81" w:rsidR="00C03791" w:rsidRPr="007B5BD9" w:rsidRDefault="00C03791"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По состоянию на 1 января 2026 года в отделениях социального обслуживания на дому трудится 33 социальных работника, которые оказывают различные виды помощи 283 пенсионерам и инвалидам. Процент охвата социальным обслуживанием на дому составляет 69 % - 29 населенных пунктов района. </w:t>
      </w:r>
    </w:p>
    <w:p w14:paraId="10742AA0" w14:textId="1C0C50BF" w:rsidR="00C03791" w:rsidRPr="007B5BD9" w:rsidRDefault="00C03791"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Всего за 2025 год в двух отделениях социального обслуживания на дому оказано 61</w:t>
      </w:r>
      <w:r w:rsidR="00975464" w:rsidRPr="007B5BD9">
        <w:rPr>
          <w:rFonts w:ascii="Times New Roman" w:hAnsi="Times New Roman" w:cs="Times New Roman"/>
          <w:sz w:val="24"/>
          <w:szCs w:val="24"/>
        </w:rPr>
        <w:t>,5 тысяча</w:t>
      </w:r>
      <w:r w:rsidRPr="007B5BD9">
        <w:rPr>
          <w:rFonts w:ascii="Times New Roman" w:hAnsi="Times New Roman" w:cs="Times New Roman"/>
          <w:sz w:val="24"/>
          <w:szCs w:val="24"/>
        </w:rPr>
        <w:t xml:space="preserve"> услуг 336 жителям. </w:t>
      </w:r>
    </w:p>
    <w:p w14:paraId="5393F31F" w14:textId="77777777" w:rsidR="00C03791" w:rsidRPr="007B5BD9" w:rsidRDefault="00C03791"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 2025 году производились единовременные и ежемесячные выплаты при рождении второго, третьего и последующих детей, а также другие меры социальной поддержки семей с детьми. </w:t>
      </w:r>
      <w:r w:rsidRPr="007B5BD9">
        <w:rPr>
          <w:rFonts w:ascii="Times New Roman" w:hAnsi="Times New Roman" w:cs="Times New Roman"/>
          <w:sz w:val="24"/>
          <w:szCs w:val="24"/>
        </w:rPr>
        <w:lastRenderedPageBreak/>
        <w:t xml:space="preserve">Введена новая региональная мера поддержки многодетных семей: ежегодная выплата на приобретение одежды для школы, спортивной формы для ребенка; ежемесячная выплата на проезд автомобильным транспортом в городском и пригородном сообщении детям из многодетных семей. </w:t>
      </w:r>
    </w:p>
    <w:p w14:paraId="6DE2D289" w14:textId="77777777" w:rsidR="00C03791" w:rsidRPr="007B5BD9" w:rsidRDefault="00C03791"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Общая сумма выплаченных денежных средств на социальную поддержку семей с детьми составляет более 66,0 млн. рублей. 134 семьи получили удостоверение «Многодетная семья Челябинской области».</w:t>
      </w:r>
    </w:p>
    <w:p w14:paraId="31B3CFA6" w14:textId="3BD694C6" w:rsidR="00C03791" w:rsidRPr="007B5BD9" w:rsidRDefault="00C03791"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На 01 января 2026 года в социальном приюте для детей и подростков находилось 8 детей. Всего прошли реабилитацию в 2025 году 59 детей. Расходы на содержание одного ребенка в год составили 258,75 тыс. рублей. 12 воспитанников в летнее время прошли оздоровление в ДОЛ «Ильмены», 2 ребенка – в санатории «Голубой мыс». </w:t>
      </w:r>
    </w:p>
    <w:p w14:paraId="5A31F323" w14:textId="77777777" w:rsidR="00C03791" w:rsidRPr="007B5BD9" w:rsidRDefault="00C03791"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На конец года в приёмных семьях района воспитывалось 88 несовершеннолетних, в семьях опекунов проживало 17 детей, в том числе под предварительную опеку 5 детей. </w:t>
      </w:r>
    </w:p>
    <w:p w14:paraId="49496BC4" w14:textId="77777777" w:rsidR="00C03791" w:rsidRPr="007B5BD9" w:rsidRDefault="00C03791"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 отделении помощи семье и детям состоит на учете 57 семей (в 2024 г. - 75 семьи), в которых 140 детей (2024 г. - 180 детей). Для каждой семьи разработана индивидуальная программа социальной реабилитации, проводится профилактическая работа. </w:t>
      </w:r>
    </w:p>
    <w:p w14:paraId="20B8272E" w14:textId="77777777" w:rsidR="00C03791" w:rsidRPr="007B5BD9" w:rsidRDefault="00C03791"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На сопровождении состоит 16 замещающих семей, в них 39 ребенка. Этим семьям оказываются социальные услуги психологической, педагогической, юридической направленности.</w:t>
      </w:r>
    </w:p>
    <w:p w14:paraId="5BDBCBA8" w14:textId="4570F214" w:rsidR="00E70A88" w:rsidRPr="007B5BD9" w:rsidRDefault="00C03791"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В рамках ежегодной акции "Подарим новый год детям" Еткульский район получил 2317 новогодних подарков, которые вручили детям из различных категорий в возрасте от 1 года до 18 лет. 16 специализированных подарков были вручены детям-инвалидам.</w:t>
      </w:r>
    </w:p>
    <w:p w14:paraId="792DECD5" w14:textId="77777777" w:rsidR="003F56E9" w:rsidRPr="007B5BD9" w:rsidRDefault="003F56E9" w:rsidP="00545161">
      <w:pPr>
        <w:spacing w:after="0" w:line="240" w:lineRule="auto"/>
        <w:jc w:val="center"/>
        <w:rPr>
          <w:rFonts w:ascii="Times New Roman" w:hAnsi="Times New Roman" w:cs="Times New Roman"/>
          <w:b/>
          <w:i/>
          <w:iCs/>
          <w:sz w:val="24"/>
          <w:szCs w:val="24"/>
        </w:rPr>
      </w:pPr>
      <w:r w:rsidRPr="007B5BD9">
        <w:rPr>
          <w:rFonts w:ascii="Times New Roman" w:hAnsi="Times New Roman" w:cs="Times New Roman"/>
          <w:b/>
          <w:i/>
          <w:iCs/>
          <w:sz w:val="24"/>
          <w:szCs w:val="24"/>
        </w:rPr>
        <w:t>Ветеранская организация</w:t>
      </w:r>
    </w:p>
    <w:p w14:paraId="3BC647DF" w14:textId="208B0F61" w:rsidR="00914CA5" w:rsidRPr="007B5BD9" w:rsidRDefault="00914CA5"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Ветеранская организация Еткульского муниципального </w:t>
      </w:r>
      <w:r w:rsidR="00476840" w:rsidRPr="007B5BD9">
        <w:rPr>
          <w:rFonts w:ascii="Times New Roman" w:hAnsi="Times New Roman" w:cs="Times New Roman"/>
          <w:sz w:val="24"/>
          <w:szCs w:val="24"/>
        </w:rPr>
        <w:t>района</w:t>
      </w:r>
      <w:r w:rsidRPr="007B5BD9">
        <w:rPr>
          <w:rFonts w:ascii="Times New Roman" w:hAnsi="Times New Roman" w:cs="Times New Roman"/>
          <w:sz w:val="24"/>
          <w:szCs w:val="24"/>
        </w:rPr>
        <w:t xml:space="preserve"> представлена 40 Первичными организациями, в которых насчитывается 7173 человека.</w:t>
      </w:r>
    </w:p>
    <w:p w14:paraId="40C00284" w14:textId="59F10C7B" w:rsidR="00914CA5" w:rsidRPr="007B5BD9" w:rsidRDefault="00914CA5"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Вся деятельность ветеранской организации в 2025 году была посвящена году защитника Отечества и достойной встрече 80-летия Победы в Великой Отечественной войне 1941-1945 годов.</w:t>
      </w:r>
    </w:p>
    <w:p w14:paraId="212D46E4" w14:textId="7FEA74C9" w:rsidR="00914CA5" w:rsidRPr="007B5BD9" w:rsidRDefault="00914CA5"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Для успешной работы между ветеранскими организациями местного самоуправления, администрацией округа были заключены Соглашения о партнерстве и взаимодействии, направленные на улучшение условий жизни пожилых людей, на защиту прав и льгот ветеранов и пенсионеров, на создание условий для полноценной жизни.</w:t>
      </w:r>
    </w:p>
    <w:p w14:paraId="61055080" w14:textId="24B42168" w:rsidR="00914CA5" w:rsidRPr="007B5BD9" w:rsidRDefault="00914CA5"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Для обеспечения основных направлений деятельности ветеранская организация получает субсидии из местного бюджета для оказания материальной помощи ветеранскому активу и для проведения значимых мероприятий, посвященных памятным датам и дням воинской славы России в размере 82</w:t>
      </w:r>
      <w:r w:rsidR="00BB719F" w:rsidRPr="007B5BD9">
        <w:rPr>
          <w:rFonts w:ascii="Times New Roman" w:hAnsi="Times New Roman" w:cs="Times New Roman"/>
          <w:sz w:val="24"/>
          <w:szCs w:val="24"/>
        </w:rPr>
        <w:t>4 тыс.</w:t>
      </w:r>
      <w:r w:rsidRPr="007B5BD9">
        <w:rPr>
          <w:rFonts w:ascii="Times New Roman" w:hAnsi="Times New Roman" w:cs="Times New Roman"/>
          <w:sz w:val="24"/>
          <w:szCs w:val="24"/>
        </w:rPr>
        <w:t xml:space="preserve"> рубл</w:t>
      </w:r>
      <w:r w:rsidR="00BB719F" w:rsidRPr="007B5BD9">
        <w:rPr>
          <w:rFonts w:ascii="Times New Roman" w:hAnsi="Times New Roman" w:cs="Times New Roman"/>
          <w:sz w:val="24"/>
          <w:szCs w:val="24"/>
        </w:rPr>
        <w:t>ей</w:t>
      </w:r>
      <w:r w:rsidRPr="007B5BD9">
        <w:rPr>
          <w:rFonts w:ascii="Times New Roman" w:hAnsi="Times New Roman" w:cs="Times New Roman"/>
          <w:sz w:val="24"/>
          <w:szCs w:val="24"/>
        </w:rPr>
        <w:t>.</w:t>
      </w:r>
    </w:p>
    <w:p w14:paraId="23E0347B" w14:textId="1CE161CD" w:rsidR="00914CA5" w:rsidRPr="007B5BD9" w:rsidRDefault="00914CA5"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В 2025 году диспансеризацию прошли 6 840 человек, 12 человек получили путевки на отдых и лечение за счет средств местного бюджета.</w:t>
      </w:r>
    </w:p>
    <w:p w14:paraId="6B4A190A" w14:textId="325C9EDF" w:rsidR="00914CA5" w:rsidRPr="007B5BD9" w:rsidRDefault="00914CA5"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Для интересной и полноценной жизни ветеранов в районе работает 16</w:t>
      </w:r>
      <w:r w:rsidR="00B55917" w:rsidRPr="007B5BD9">
        <w:rPr>
          <w:rFonts w:ascii="Times New Roman" w:hAnsi="Times New Roman" w:cs="Times New Roman"/>
          <w:sz w:val="24"/>
          <w:szCs w:val="24"/>
        </w:rPr>
        <w:t> </w:t>
      </w:r>
      <w:r w:rsidRPr="007B5BD9">
        <w:rPr>
          <w:rFonts w:ascii="Times New Roman" w:hAnsi="Times New Roman" w:cs="Times New Roman"/>
          <w:sz w:val="24"/>
          <w:szCs w:val="24"/>
        </w:rPr>
        <w:t xml:space="preserve">музеев, 21 ветеранских клубов с охватом 194 человека; 18 хоровых коллективов и ансамблей с охватом 102 человека, 282 человека занимаются физкультурой и спортом; 37 групп </w:t>
      </w:r>
    </w:p>
    <w:p w14:paraId="4A58588A" w14:textId="14AF83FB" w:rsidR="00AB45DD" w:rsidRPr="007B5BD9" w:rsidRDefault="00914CA5"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«Серебряных волонтеров» занимаются сбором и отправкой гуманитарной помощи для участников Специальной военной операции. Этой работой занято более 400 человек.</w:t>
      </w:r>
    </w:p>
    <w:p w14:paraId="31F89709" w14:textId="21B9EA70" w:rsidR="00CB43B4" w:rsidRPr="007B5BD9" w:rsidRDefault="008B4651" w:rsidP="007B5BD9">
      <w:pPr>
        <w:pStyle w:val="a5"/>
        <w:spacing w:after="0" w:line="240" w:lineRule="auto"/>
        <w:ind w:left="0"/>
        <w:jc w:val="center"/>
        <w:rPr>
          <w:rFonts w:ascii="Times New Roman" w:hAnsi="Times New Roman" w:cs="Times New Roman"/>
          <w:b/>
          <w:sz w:val="24"/>
          <w:szCs w:val="24"/>
        </w:rPr>
      </w:pPr>
      <w:r w:rsidRPr="007B5BD9">
        <w:rPr>
          <w:rFonts w:ascii="Times New Roman" w:hAnsi="Times New Roman" w:cs="Times New Roman"/>
          <w:b/>
          <w:sz w:val="24"/>
          <w:szCs w:val="24"/>
        </w:rPr>
        <w:t>Поддержка граждан</w:t>
      </w:r>
      <w:r w:rsidR="00545161">
        <w:rPr>
          <w:rFonts w:ascii="Times New Roman" w:hAnsi="Times New Roman" w:cs="Times New Roman"/>
          <w:b/>
          <w:sz w:val="24"/>
          <w:szCs w:val="24"/>
        </w:rPr>
        <w:t xml:space="preserve"> </w:t>
      </w:r>
      <w:r w:rsidRPr="007B5BD9">
        <w:rPr>
          <w:rFonts w:ascii="Times New Roman" w:hAnsi="Times New Roman" w:cs="Times New Roman"/>
          <w:b/>
          <w:sz w:val="24"/>
          <w:szCs w:val="24"/>
        </w:rPr>
        <w:t>в рамках проведения специальной военной операции</w:t>
      </w:r>
    </w:p>
    <w:p w14:paraId="28C6F276" w14:textId="5679D592" w:rsidR="007F5F43" w:rsidRPr="007B5BD9" w:rsidRDefault="00537032"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Еткульский муниципальный округ продолжает помогать</w:t>
      </w:r>
      <w:r w:rsidR="00A0062C" w:rsidRPr="007B5BD9">
        <w:rPr>
          <w:rFonts w:ascii="Times New Roman" w:hAnsi="Times New Roman" w:cs="Times New Roman"/>
          <w:sz w:val="24"/>
          <w:szCs w:val="24"/>
        </w:rPr>
        <w:t xml:space="preserve"> нашей Родине в</w:t>
      </w:r>
      <w:r w:rsidR="00645742" w:rsidRPr="007B5BD9">
        <w:rPr>
          <w:rFonts w:ascii="Times New Roman" w:hAnsi="Times New Roman" w:cs="Times New Roman"/>
          <w:sz w:val="24"/>
          <w:szCs w:val="24"/>
        </w:rPr>
        <w:t xml:space="preserve"> проведении специальной военной операции.</w:t>
      </w:r>
    </w:p>
    <w:p w14:paraId="4ECB7CC2" w14:textId="364B43AB" w:rsidR="00C151A9" w:rsidRPr="007B5BD9" w:rsidRDefault="00C151A9"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Семьям мобилизованных граждан оказываются меры социальной поддержки за счет средств областного и местного бюджета: единовременная выплата гражданам, заключившим контракт, в размере 2,4</w:t>
      </w:r>
      <w:r w:rsidR="003772AC" w:rsidRPr="007B5BD9">
        <w:rPr>
          <w:rFonts w:ascii="Times New Roman" w:hAnsi="Times New Roman" w:cs="Times New Roman"/>
          <w:sz w:val="24"/>
          <w:szCs w:val="24"/>
        </w:rPr>
        <w:t> </w:t>
      </w:r>
      <w:r w:rsidRPr="007B5BD9">
        <w:rPr>
          <w:rFonts w:ascii="Times New Roman" w:hAnsi="Times New Roman" w:cs="Times New Roman"/>
          <w:sz w:val="24"/>
          <w:szCs w:val="24"/>
        </w:rPr>
        <w:t>млн рублей из регионального бюджета и 200,0</w:t>
      </w:r>
      <w:r w:rsidR="003772AC" w:rsidRPr="007B5BD9">
        <w:rPr>
          <w:rFonts w:ascii="Times New Roman" w:hAnsi="Times New Roman" w:cs="Times New Roman"/>
          <w:sz w:val="24"/>
          <w:szCs w:val="24"/>
        </w:rPr>
        <w:t xml:space="preserve"> </w:t>
      </w:r>
      <w:r w:rsidRPr="007B5BD9">
        <w:rPr>
          <w:rFonts w:ascii="Times New Roman" w:hAnsi="Times New Roman" w:cs="Times New Roman"/>
          <w:sz w:val="24"/>
          <w:szCs w:val="24"/>
        </w:rPr>
        <w:t>тыс. руб. из местного бюджета (региональную выплату получили 138 человек, выплату из местного бюджета - 89 человек); единовременная выплата на детей граждан, заключивших контракт, в размере 20 тыс. руб. на каждого ребенка из средств регионального бюджета была прекращена с 01.01.2025г., но по заявлениям 2024</w:t>
      </w:r>
      <w:r w:rsidR="003772AC" w:rsidRPr="007B5BD9">
        <w:rPr>
          <w:rFonts w:ascii="Times New Roman" w:hAnsi="Times New Roman" w:cs="Times New Roman"/>
          <w:sz w:val="24"/>
          <w:szCs w:val="24"/>
        </w:rPr>
        <w:t xml:space="preserve"> </w:t>
      </w:r>
      <w:r w:rsidRPr="007B5BD9">
        <w:rPr>
          <w:rFonts w:ascii="Times New Roman" w:hAnsi="Times New Roman" w:cs="Times New Roman"/>
          <w:sz w:val="24"/>
          <w:szCs w:val="24"/>
        </w:rPr>
        <w:t>г</w:t>
      </w:r>
      <w:r w:rsidR="003772AC" w:rsidRPr="007B5BD9">
        <w:rPr>
          <w:rFonts w:ascii="Times New Roman" w:hAnsi="Times New Roman" w:cs="Times New Roman"/>
          <w:sz w:val="24"/>
          <w:szCs w:val="24"/>
        </w:rPr>
        <w:t>.</w:t>
      </w:r>
      <w:r w:rsidRPr="007B5BD9">
        <w:rPr>
          <w:rFonts w:ascii="Times New Roman" w:hAnsi="Times New Roman" w:cs="Times New Roman"/>
          <w:sz w:val="24"/>
          <w:szCs w:val="24"/>
        </w:rPr>
        <w:t xml:space="preserve"> выплаты были произведены на 13 детей; единовременная региональная выплата по ранению участнику СВО (58 военнослужащих на сумму 17,4 млн руб.); единовременная региональная выплата членам семей погибших участников СВО (149 человек на сумму 50,2 млн руб.) </w:t>
      </w:r>
    </w:p>
    <w:p w14:paraId="53213548" w14:textId="3A5C14B4" w:rsidR="00C151A9" w:rsidRPr="007B5BD9" w:rsidRDefault="00C151A9"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lastRenderedPageBreak/>
        <w:t>Кроме того, в рамках Единовременного социального пособия из средств местного бюджета производилась выплата в размере 50,0 тыс. на погребение погибших (умерших) участников СВО: 55 человек получили ЕСП на общую сумму 2,75</w:t>
      </w:r>
      <w:r w:rsidR="003772AC" w:rsidRPr="007B5BD9">
        <w:rPr>
          <w:rFonts w:ascii="Times New Roman" w:hAnsi="Times New Roman" w:cs="Times New Roman"/>
          <w:sz w:val="24"/>
          <w:szCs w:val="24"/>
        </w:rPr>
        <w:t xml:space="preserve"> </w:t>
      </w:r>
      <w:r w:rsidRPr="007B5BD9">
        <w:rPr>
          <w:rFonts w:ascii="Times New Roman" w:hAnsi="Times New Roman" w:cs="Times New Roman"/>
          <w:sz w:val="24"/>
          <w:szCs w:val="24"/>
        </w:rPr>
        <w:t>млн руб.</w:t>
      </w:r>
    </w:p>
    <w:p w14:paraId="552AC753" w14:textId="7463959D" w:rsidR="00DA6972" w:rsidRPr="007B5BD9" w:rsidRDefault="00DA6972"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Бесплатным двухразовым горячим питанием с 2022 г. за счет средств областного и местного бюджетов обеспечены обучающиеся, один </w:t>
      </w:r>
      <w:proofErr w:type="gramStart"/>
      <w:r w:rsidRPr="007B5BD9">
        <w:rPr>
          <w:rFonts w:ascii="Times New Roman" w:hAnsi="Times New Roman" w:cs="Times New Roman"/>
          <w:sz w:val="24"/>
          <w:szCs w:val="24"/>
        </w:rPr>
        <w:t>из родителей</w:t>
      </w:r>
      <w:proofErr w:type="gramEnd"/>
      <w:r w:rsidRPr="007B5BD9">
        <w:rPr>
          <w:rFonts w:ascii="Times New Roman" w:hAnsi="Times New Roman" w:cs="Times New Roman"/>
          <w:sz w:val="24"/>
          <w:szCs w:val="24"/>
        </w:rPr>
        <w:t xml:space="preserve"> которых</w:t>
      </w:r>
      <w:r w:rsidR="00545161">
        <w:rPr>
          <w:rFonts w:ascii="Times New Roman" w:hAnsi="Times New Roman" w:cs="Times New Roman"/>
          <w:sz w:val="24"/>
          <w:szCs w:val="24"/>
        </w:rPr>
        <w:t>,</w:t>
      </w:r>
      <w:r w:rsidRPr="007B5BD9">
        <w:rPr>
          <w:rFonts w:ascii="Times New Roman" w:hAnsi="Times New Roman" w:cs="Times New Roman"/>
          <w:sz w:val="24"/>
          <w:szCs w:val="24"/>
        </w:rPr>
        <w:t xml:space="preserve"> является лицом, призванным по мобилизации.</w:t>
      </w:r>
    </w:p>
    <w:p w14:paraId="0CA399E1" w14:textId="77777777" w:rsidR="007F5F43" w:rsidRPr="007B5BD9" w:rsidRDefault="007F5F43"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Реализация мер, в том числе региональных, по оказанию социальной поддержки участникам СВО и их семьям – на моем личном контроле.</w:t>
      </w:r>
    </w:p>
    <w:p w14:paraId="25116D2E" w14:textId="4715F166" w:rsidR="00537032" w:rsidRPr="007B5BD9" w:rsidRDefault="00537032"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 течение 2025 г. систематически осуществлялась отправка гуманитарного груза в зону </w:t>
      </w:r>
      <w:r w:rsidR="003772AC" w:rsidRPr="007B5BD9">
        <w:rPr>
          <w:rFonts w:ascii="Times New Roman" w:hAnsi="Times New Roman" w:cs="Times New Roman"/>
          <w:sz w:val="24"/>
          <w:szCs w:val="24"/>
        </w:rPr>
        <w:t>проведения с</w:t>
      </w:r>
      <w:r w:rsidRPr="007B5BD9">
        <w:rPr>
          <w:rFonts w:ascii="Times New Roman" w:hAnsi="Times New Roman" w:cs="Times New Roman"/>
          <w:sz w:val="24"/>
          <w:szCs w:val="24"/>
        </w:rPr>
        <w:t>пециальной военной операции. За счет собранных добровольных пожертвований жителей района, предпринимателей, мы направили более 38 тонн гуманитарной помощи, стоимостью 11 млн. рублей. В зону СВО отвезли электрооборудование (бензогенераторы, бензопилы, стиральные машины, дизельные автономные обогреватели, шлифовочная угловая машинка, ноутбуки, гайковерт), продукты питания, баки для воды, нательное белье, одежда, обувь, зимние палатки, тенты, наборы инструментов, газовые баллоны, шины автомобильные, радиостанции и многое другое.</w:t>
      </w:r>
    </w:p>
    <w:p w14:paraId="0A8C15CA" w14:textId="2896402D" w:rsidR="00537032" w:rsidRPr="007B5BD9" w:rsidRDefault="00537032"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Кроме того, район снабдил наших бойцов </w:t>
      </w:r>
      <w:proofErr w:type="spellStart"/>
      <w:r w:rsidRPr="007B5BD9">
        <w:rPr>
          <w:rFonts w:ascii="Times New Roman" w:hAnsi="Times New Roman" w:cs="Times New Roman"/>
          <w:sz w:val="24"/>
          <w:szCs w:val="24"/>
        </w:rPr>
        <w:t>антидронами</w:t>
      </w:r>
      <w:proofErr w:type="spellEnd"/>
      <w:r w:rsidRPr="007B5BD9">
        <w:rPr>
          <w:rFonts w:ascii="Times New Roman" w:hAnsi="Times New Roman" w:cs="Times New Roman"/>
          <w:sz w:val="24"/>
          <w:szCs w:val="24"/>
        </w:rPr>
        <w:t>, БПЛА, квадрокоптерами, тепловизионными прицелами, строительными материалами, медикаментами.</w:t>
      </w:r>
    </w:p>
    <w:p w14:paraId="4088ACB5" w14:textId="738515B3" w:rsidR="00A568A0" w:rsidRDefault="00537032" w:rsidP="007B5BD9">
      <w:pPr>
        <w:spacing w:after="0" w:line="240" w:lineRule="auto"/>
        <w:ind w:firstLine="709"/>
        <w:jc w:val="both"/>
        <w:rPr>
          <w:rFonts w:ascii="Times New Roman" w:hAnsi="Times New Roman" w:cs="Times New Roman"/>
          <w:sz w:val="24"/>
          <w:szCs w:val="24"/>
        </w:rPr>
      </w:pPr>
      <w:r w:rsidRPr="007B5BD9">
        <w:rPr>
          <w:rFonts w:ascii="Times New Roman" w:hAnsi="Times New Roman" w:cs="Times New Roman"/>
          <w:sz w:val="24"/>
          <w:szCs w:val="24"/>
        </w:rPr>
        <w:t xml:space="preserve">Во многих ветеранских организациях </w:t>
      </w:r>
      <w:r w:rsidR="003772AC" w:rsidRPr="007B5BD9">
        <w:rPr>
          <w:rFonts w:ascii="Times New Roman" w:hAnsi="Times New Roman" w:cs="Times New Roman"/>
          <w:sz w:val="24"/>
          <w:szCs w:val="24"/>
        </w:rPr>
        <w:t>продолжают</w:t>
      </w:r>
      <w:r w:rsidRPr="007B5BD9">
        <w:rPr>
          <w:rFonts w:ascii="Times New Roman" w:hAnsi="Times New Roman" w:cs="Times New Roman"/>
          <w:sz w:val="24"/>
          <w:szCs w:val="24"/>
        </w:rPr>
        <w:t xml:space="preserve"> функционир</w:t>
      </w:r>
      <w:r w:rsidR="003772AC" w:rsidRPr="007B5BD9">
        <w:rPr>
          <w:rFonts w:ascii="Times New Roman" w:hAnsi="Times New Roman" w:cs="Times New Roman"/>
          <w:sz w:val="24"/>
          <w:szCs w:val="24"/>
        </w:rPr>
        <w:t>овать</w:t>
      </w:r>
      <w:r w:rsidRPr="007B5BD9">
        <w:rPr>
          <w:rFonts w:ascii="Times New Roman" w:hAnsi="Times New Roman" w:cs="Times New Roman"/>
          <w:sz w:val="24"/>
          <w:szCs w:val="24"/>
        </w:rPr>
        <w:t xml:space="preserve"> группы «Серебряных волонтеров», которые занимаются изготовлением и сбором гуманитарной помощи для участников специальной военной операции. Их инициатива высоко ценится и не остаётся незамеченной. Большое спасибо всем активным гражданам, ежедневно поддерживающим нашу общую цель своей деятельностью.</w:t>
      </w:r>
    </w:p>
    <w:p w14:paraId="01207E52" w14:textId="632EA48E" w:rsidR="00DA6EDE" w:rsidRPr="007B5BD9" w:rsidRDefault="00DA6EDE" w:rsidP="007B5BD9">
      <w:pPr>
        <w:spacing w:after="0" w:line="240" w:lineRule="auto"/>
        <w:jc w:val="center"/>
        <w:rPr>
          <w:rFonts w:ascii="Times New Roman" w:hAnsi="Times New Roman" w:cs="Times New Roman"/>
          <w:b/>
          <w:sz w:val="24"/>
          <w:szCs w:val="24"/>
        </w:rPr>
      </w:pPr>
      <w:r w:rsidRPr="007B5BD9">
        <w:rPr>
          <w:rFonts w:ascii="Times New Roman" w:hAnsi="Times New Roman" w:cs="Times New Roman"/>
          <w:b/>
          <w:sz w:val="24"/>
          <w:szCs w:val="24"/>
        </w:rPr>
        <w:t xml:space="preserve">Посещение губернатора Челябинской области А.Л. </w:t>
      </w:r>
      <w:proofErr w:type="spellStart"/>
      <w:r w:rsidRPr="007B5BD9">
        <w:rPr>
          <w:rFonts w:ascii="Times New Roman" w:hAnsi="Times New Roman" w:cs="Times New Roman"/>
          <w:b/>
          <w:sz w:val="24"/>
          <w:szCs w:val="24"/>
        </w:rPr>
        <w:t>Текслера</w:t>
      </w:r>
      <w:proofErr w:type="spellEnd"/>
    </w:p>
    <w:p w14:paraId="18361493" w14:textId="354A224B" w:rsidR="00DA6EDE" w:rsidRPr="007B5BD9" w:rsidRDefault="00DA6EDE" w:rsidP="007B5BD9">
      <w:pPr>
        <w:spacing w:after="0" w:line="240" w:lineRule="auto"/>
        <w:ind w:firstLine="709"/>
        <w:jc w:val="both"/>
        <w:rPr>
          <w:rFonts w:ascii="Times New Roman" w:hAnsi="Times New Roman" w:cs="Times New Roman"/>
          <w:bCs/>
          <w:sz w:val="24"/>
          <w:szCs w:val="24"/>
        </w:rPr>
      </w:pPr>
      <w:r w:rsidRPr="007B5BD9">
        <w:rPr>
          <w:rFonts w:ascii="Times New Roman" w:hAnsi="Times New Roman" w:cs="Times New Roman"/>
          <w:bCs/>
          <w:sz w:val="24"/>
          <w:szCs w:val="24"/>
        </w:rPr>
        <w:t xml:space="preserve">В ходе рабочей поездке в июле 2025 г. Алексей Леонидович </w:t>
      </w:r>
      <w:proofErr w:type="spellStart"/>
      <w:r w:rsidRPr="007B5BD9">
        <w:rPr>
          <w:rFonts w:ascii="Times New Roman" w:hAnsi="Times New Roman" w:cs="Times New Roman"/>
          <w:bCs/>
          <w:sz w:val="24"/>
          <w:szCs w:val="24"/>
        </w:rPr>
        <w:t>Текслер</w:t>
      </w:r>
      <w:proofErr w:type="spellEnd"/>
      <w:r w:rsidRPr="007B5BD9">
        <w:rPr>
          <w:rFonts w:ascii="Times New Roman" w:hAnsi="Times New Roman" w:cs="Times New Roman"/>
          <w:bCs/>
          <w:sz w:val="24"/>
          <w:szCs w:val="24"/>
        </w:rPr>
        <w:t xml:space="preserve"> совместно с членами Правительства Челябинской области посетили наш район, в ходе которого дал высокую оценку по комплексному и сбалансированному развитию района, порекомендовали не останавливаться на достигнутых результатах, продолжить работу по развитию экономики, ЖКХ, ремонту дорог, развитию туристической инфраструктуры Еткульского округа.</w:t>
      </w:r>
    </w:p>
    <w:p w14:paraId="565669FA" w14:textId="6DC00997" w:rsidR="00CB43B4" w:rsidRPr="007B5BD9" w:rsidRDefault="00CB43B4" w:rsidP="007B5BD9">
      <w:pPr>
        <w:spacing w:after="0" w:line="240" w:lineRule="auto"/>
        <w:jc w:val="center"/>
        <w:rPr>
          <w:rFonts w:ascii="Times New Roman" w:hAnsi="Times New Roman" w:cs="Times New Roman"/>
          <w:b/>
          <w:sz w:val="24"/>
          <w:szCs w:val="24"/>
        </w:rPr>
      </w:pPr>
      <w:r w:rsidRPr="007B5BD9">
        <w:rPr>
          <w:rFonts w:ascii="Times New Roman" w:hAnsi="Times New Roman" w:cs="Times New Roman"/>
          <w:b/>
          <w:sz w:val="24"/>
          <w:szCs w:val="24"/>
        </w:rPr>
        <w:t>Планы на 202</w:t>
      </w:r>
      <w:r w:rsidR="00E265AE" w:rsidRPr="007B5BD9">
        <w:rPr>
          <w:rFonts w:ascii="Times New Roman" w:hAnsi="Times New Roman" w:cs="Times New Roman"/>
          <w:b/>
          <w:sz w:val="24"/>
          <w:szCs w:val="24"/>
        </w:rPr>
        <w:t>6</w:t>
      </w:r>
      <w:r w:rsidRPr="007B5BD9">
        <w:rPr>
          <w:rFonts w:ascii="Times New Roman" w:hAnsi="Times New Roman" w:cs="Times New Roman"/>
          <w:b/>
          <w:sz w:val="24"/>
          <w:szCs w:val="24"/>
        </w:rPr>
        <w:t xml:space="preserve"> год</w:t>
      </w:r>
    </w:p>
    <w:p w14:paraId="1A50105B" w14:textId="57A70421" w:rsidR="00BD5158" w:rsidRPr="007B5BD9" w:rsidRDefault="00E265AE" w:rsidP="007B5BD9">
      <w:pPr>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Обсуждая перспективы на 2026 год, мы уделяем внимание важнейшим инициативам по развитию территории. Администрация Еткульского муниципального округа активно реализует национальные проекты уже сегодня:</w:t>
      </w:r>
    </w:p>
    <w:p w14:paraId="0C903466" w14:textId="77777777" w:rsidR="00BD5158" w:rsidRPr="007B5BD9" w:rsidRDefault="00BD5158" w:rsidP="007B5BD9">
      <w:pPr>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 «Молодежь и дети»:</w:t>
      </w:r>
    </w:p>
    <w:p w14:paraId="1336EF85" w14:textId="77777777" w:rsidR="00BD5158" w:rsidRPr="007B5BD9" w:rsidRDefault="00BD5158" w:rsidP="007B5BD9">
      <w:pPr>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 xml:space="preserve"> региональный проект «Педагоги и наставники» - 36,5 млн. рублей. Это средства на обеспечение деятельности советников директоров по воспитанию и взаимодействию с детскими общественными объединениями в общеобразовательных организациях и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p w14:paraId="3D8F7937" w14:textId="024ABF4C" w:rsidR="00BD5158" w:rsidRPr="007B5BD9" w:rsidRDefault="00BD5158" w:rsidP="007B5BD9">
      <w:pPr>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региональный проект «Все лучшее детям» - 0,8 млн рублей на проведение ремонтных работ по замене оконных блоков в муниципальных общеобразовательных организациях (МКОУ Лебедевская ООШ);</w:t>
      </w:r>
    </w:p>
    <w:p w14:paraId="4429F9CA" w14:textId="089979F0" w:rsidR="00BD5158" w:rsidRPr="007B5BD9" w:rsidRDefault="00BD5158" w:rsidP="007B5BD9">
      <w:pPr>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региональный проект «Мы вместе» - 0,4 млн рублей для организации и проведение мероприятий с детьми и молодежью;</w:t>
      </w:r>
    </w:p>
    <w:p w14:paraId="196086D0" w14:textId="77777777" w:rsidR="00BD5158" w:rsidRPr="007B5BD9" w:rsidRDefault="00BD5158" w:rsidP="007B5BD9">
      <w:pPr>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 «Инфраструктура для жизни»:</w:t>
      </w:r>
    </w:p>
    <w:p w14:paraId="27209788" w14:textId="02E7AFEE" w:rsidR="00BD5158" w:rsidRPr="007B5BD9" w:rsidRDefault="00BD5158" w:rsidP="007B5BD9">
      <w:pPr>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 xml:space="preserve"> региональный проект «Модернизация коммунальной инфраструктуры» - 10,3 млн рублей;</w:t>
      </w:r>
    </w:p>
    <w:p w14:paraId="2861F833" w14:textId="0D54E95D" w:rsidR="00BD5158" w:rsidRPr="007B5BD9" w:rsidRDefault="00BD5158" w:rsidP="007B5BD9">
      <w:pPr>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региональный проект «Формирование комфортной городской среды» - 8,4 млн рублей. Денежные средства будут направлены на благоустройство детской площадки по ул. Ленина, 34а в с. Еткуль и детской площадки в сквере с. Еманжелинка по ул. Советская.</w:t>
      </w:r>
    </w:p>
    <w:p w14:paraId="61B2BE54" w14:textId="66E66C1C" w:rsidR="00BD5158" w:rsidRPr="007B5BD9" w:rsidRDefault="00BD5158" w:rsidP="007B5BD9">
      <w:pPr>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Общая сумма финансирования составит 56,5 млн рублей, из которых 56,0 млн рублей - средства вышестоящих бюджетов.</w:t>
      </w:r>
    </w:p>
    <w:p w14:paraId="09D19096" w14:textId="2CC707AC" w:rsidR="00462C5B" w:rsidRPr="007B5BD9" w:rsidRDefault="00462C5B" w:rsidP="007B5BD9">
      <w:pPr>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 xml:space="preserve">В 2026 году в рамках государственной программы «Повышение эффективности реализации молодежной политики Челябинской области», муниципальный программы «Реализация молодежной политики в Еткульском муниципальном округе» в </w:t>
      </w:r>
      <w:proofErr w:type="spellStart"/>
      <w:r w:rsidRPr="007B5BD9">
        <w:rPr>
          <w:rFonts w:ascii="Times New Roman" w:eastAsia="Times New Roman" w:hAnsi="Times New Roman" w:cs="Times New Roman"/>
          <w:sz w:val="24"/>
          <w:szCs w:val="24"/>
        </w:rPr>
        <w:t>с.Каратабан</w:t>
      </w:r>
      <w:proofErr w:type="spellEnd"/>
      <w:r w:rsidRPr="007B5BD9">
        <w:rPr>
          <w:rFonts w:ascii="Times New Roman" w:eastAsia="Times New Roman" w:hAnsi="Times New Roman" w:cs="Times New Roman"/>
          <w:sz w:val="24"/>
          <w:szCs w:val="24"/>
        </w:rPr>
        <w:t xml:space="preserve"> на базе культурно-</w:t>
      </w:r>
      <w:r w:rsidRPr="007B5BD9">
        <w:rPr>
          <w:rFonts w:ascii="Times New Roman" w:eastAsia="Times New Roman" w:hAnsi="Times New Roman" w:cs="Times New Roman"/>
          <w:sz w:val="24"/>
          <w:szCs w:val="24"/>
        </w:rPr>
        <w:lastRenderedPageBreak/>
        <w:t>досугового центра будет создано и открыто молодежное пространство. На данное мероприятие из областного бюджета выделен 1 млн</w:t>
      </w:r>
      <w:r w:rsidR="003772AC" w:rsidRPr="007B5BD9">
        <w:rPr>
          <w:rFonts w:ascii="Times New Roman" w:eastAsia="Times New Roman" w:hAnsi="Times New Roman" w:cs="Times New Roman"/>
          <w:sz w:val="24"/>
          <w:szCs w:val="24"/>
        </w:rPr>
        <w:t xml:space="preserve"> </w:t>
      </w:r>
      <w:r w:rsidRPr="007B5BD9">
        <w:rPr>
          <w:rFonts w:ascii="Times New Roman" w:eastAsia="Times New Roman" w:hAnsi="Times New Roman" w:cs="Times New Roman"/>
          <w:sz w:val="24"/>
          <w:szCs w:val="24"/>
        </w:rPr>
        <w:t>руб.</w:t>
      </w:r>
    </w:p>
    <w:p w14:paraId="6CA76262" w14:textId="6A7E113F" w:rsidR="00037070" w:rsidRPr="007B5BD9" w:rsidRDefault="00944A2A" w:rsidP="007B5BD9">
      <w:pPr>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В рамках проекта «Инициативное бюджетирование» из областного бюджета на 2026 год выделено 19,8 млн рублей. Поддержаны к реализации 10 проектов, направленных на благоустройство придомовых территорий, проведение ремонтных работ и благоустройство территории в образовательных учреждениях, возведение детских площадок и реконструкции памятников ВОВ. В сентябре 2026 года начнется прием заявок для отбора проектов с реализацией в 2027 году.</w:t>
      </w:r>
    </w:p>
    <w:p w14:paraId="4528D4A4" w14:textId="3907DCFB" w:rsidR="00D60D39" w:rsidRPr="007B5BD9" w:rsidRDefault="00D60D39" w:rsidP="007B5BD9">
      <w:pPr>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В 2026 году планируется направление из областного и местного бюджета средств на строительство газопровод</w:t>
      </w:r>
      <w:r w:rsidR="004D165B" w:rsidRPr="007B5BD9">
        <w:rPr>
          <w:rFonts w:ascii="Times New Roman" w:eastAsia="Times New Roman" w:hAnsi="Times New Roman" w:cs="Times New Roman"/>
          <w:sz w:val="24"/>
          <w:szCs w:val="24"/>
        </w:rPr>
        <w:t>а</w:t>
      </w:r>
      <w:r w:rsidRPr="007B5BD9">
        <w:rPr>
          <w:rFonts w:ascii="Times New Roman" w:eastAsia="Times New Roman" w:hAnsi="Times New Roman" w:cs="Times New Roman"/>
          <w:sz w:val="24"/>
          <w:szCs w:val="24"/>
        </w:rPr>
        <w:t xml:space="preserve"> в п. Сары, завершить работы на детских спортивно-игровых площадках в</w:t>
      </w:r>
      <w:r w:rsidR="00B55917" w:rsidRPr="007B5BD9">
        <w:rPr>
          <w:rFonts w:ascii="Times New Roman" w:eastAsia="Times New Roman" w:hAnsi="Times New Roman" w:cs="Times New Roman"/>
          <w:sz w:val="24"/>
          <w:szCs w:val="24"/>
        </w:rPr>
        <w:t> </w:t>
      </w:r>
      <w:r w:rsidRPr="007B5BD9">
        <w:rPr>
          <w:rFonts w:ascii="Times New Roman" w:eastAsia="Times New Roman" w:hAnsi="Times New Roman" w:cs="Times New Roman"/>
          <w:sz w:val="24"/>
          <w:szCs w:val="24"/>
        </w:rPr>
        <w:t>с.</w:t>
      </w:r>
      <w:r w:rsidR="00B55917" w:rsidRPr="007B5BD9">
        <w:rPr>
          <w:rFonts w:ascii="Times New Roman" w:eastAsia="Times New Roman" w:hAnsi="Times New Roman" w:cs="Times New Roman"/>
          <w:sz w:val="24"/>
          <w:szCs w:val="24"/>
        </w:rPr>
        <w:t> </w:t>
      </w:r>
      <w:proofErr w:type="spellStart"/>
      <w:r w:rsidRPr="007B5BD9">
        <w:rPr>
          <w:rFonts w:ascii="Times New Roman" w:eastAsia="Times New Roman" w:hAnsi="Times New Roman" w:cs="Times New Roman"/>
          <w:sz w:val="24"/>
          <w:szCs w:val="24"/>
        </w:rPr>
        <w:t>Шибаево</w:t>
      </w:r>
      <w:proofErr w:type="spellEnd"/>
      <w:r w:rsidR="004D165B" w:rsidRPr="007B5BD9">
        <w:rPr>
          <w:rFonts w:ascii="Times New Roman" w:eastAsia="Times New Roman" w:hAnsi="Times New Roman" w:cs="Times New Roman"/>
          <w:sz w:val="24"/>
          <w:szCs w:val="24"/>
        </w:rPr>
        <w:t>, с. Еткуль</w:t>
      </w:r>
      <w:r w:rsidRPr="007B5BD9">
        <w:rPr>
          <w:rFonts w:ascii="Times New Roman" w:eastAsia="Times New Roman" w:hAnsi="Times New Roman" w:cs="Times New Roman"/>
          <w:sz w:val="24"/>
          <w:szCs w:val="24"/>
        </w:rPr>
        <w:t xml:space="preserve"> и </w:t>
      </w:r>
      <w:proofErr w:type="spellStart"/>
      <w:r w:rsidRPr="007B5BD9">
        <w:rPr>
          <w:rFonts w:ascii="Times New Roman" w:eastAsia="Times New Roman" w:hAnsi="Times New Roman" w:cs="Times New Roman"/>
          <w:sz w:val="24"/>
          <w:szCs w:val="24"/>
        </w:rPr>
        <w:t>с.Коелга</w:t>
      </w:r>
      <w:proofErr w:type="spellEnd"/>
      <w:r w:rsidRPr="007B5BD9">
        <w:rPr>
          <w:rFonts w:ascii="Times New Roman" w:eastAsia="Times New Roman" w:hAnsi="Times New Roman" w:cs="Times New Roman"/>
          <w:sz w:val="24"/>
          <w:szCs w:val="24"/>
        </w:rPr>
        <w:t>.</w:t>
      </w:r>
    </w:p>
    <w:p w14:paraId="4A72638E" w14:textId="35A41818" w:rsidR="00D60D39" w:rsidRPr="007B5BD9" w:rsidRDefault="00D60D39" w:rsidP="007B5BD9">
      <w:pPr>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На муниципальную программу «Чистая вода» на территории Еткульского муниципального округа в 2026 году запланировано 2 млн рублей на капитальные ремонты водопроводов.</w:t>
      </w:r>
    </w:p>
    <w:p w14:paraId="40E7A80E" w14:textId="516D1FD7" w:rsidR="005B1048" w:rsidRPr="007B5BD9" w:rsidRDefault="00D60D39" w:rsidP="007B5BD9">
      <w:pPr>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 xml:space="preserve">В рамках муниципальной программы «Развития дорожного хозяйства и безопасности дорожного движения в Еткульском муниципальном </w:t>
      </w:r>
      <w:r w:rsidR="00FC5000" w:rsidRPr="007B5BD9">
        <w:rPr>
          <w:rFonts w:ascii="Times New Roman" w:eastAsia="Times New Roman" w:hAnsi="Times New Roman" w:cs="Times New Roman"/>
          <w:sz w:val="24"/>
          <w:szCs w:val="24"/>
        </w:rPr>
        <w:t>округе</w:t>
      </w:r>
      <w:r w:rsidRPr="007B5BD9">
        <w:rPr>
          <w:rFonts w:ascii="Times New Roman" w:eastAsia="Times New Roman" w:hAnsi="Times New Roman" w:cs="Times New Roman"/>
          <w:sz w:val="24"/>
          <w:szCs w:val="24"/>
        </w:rPr>
        <w:t>» запланировано проведение капитального ремонта автодорог и улично-дорожной сети в населенных пунктах на сумму более 59 млн рублей.</w:t>
      </w:r>
    </w:p>
    <w:p w14:paraId="4AE57F9C" w14:textId="0A053A2C" w:rsidR="001D60D0" w:rsidRPr="007B5BD9" w:rsidRDefault="001D60D0" w:rsidP="007B5BD9">
      <w:pPr>
        <w:spacing w:after="0" w:line="240" w:lineRule="auto"/>
        <w:ind w:firstLine="709"/>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 xml:space="preserve">Кроме того, в 2026 году мы </w:t>
      </w:r>
      <w:r w:rsidRPr="007B5BD9">
        <w:rPr>
          <w:rFonts w:ascii="Times New Roman" w:hAnsi="Times New Roman" w:cs="Times New Roman"/>
          <w:color w:val="000000"/>
          <w:sz w:val="24"/>
          <w:szCs w:val="24"/>
          <w:shd w:val="clear" w:color="auto" w:fill="FFFFFF"/>
        </w:rPr>
        <w:t>продолжим активно развивать инфраструктуру, обеспечивая комфорт и благополучие местных жителей. Среди приоритетных направлений - модернизация коммунальных сетей, строительство и реконструкция дорог, создание современных общественных пространств и детских площадок.</w:t>
      </w:r>
    </w:p>
    <w:p w14:paraId="7ADA1A43" w14:textId="77777777" w:rsidR="00CB43B4" w:rsidRPr="007B5BD9" w:rsidRDefault="00CB43B4" w:rsidP="007B5BD9">
      <w:pPr>
        <w:spacing w:after="0" w:line="240" w:lineRule="auto"/>
        <w:jc w:val="center"/>
        <w:rPr>
          <w:rFonts w:ascii="Times New Roman" w:hAnsi="Times New Roman" w:cs="Times New Roman"/>
          <w:b/>
          <w:sz w:val="24"/>
          <w:szCs w:val="24"/>
        </w:rPr>
      </w:pPr>
      <w:r w:rsidRPr="007B5BD9">
        <w:rPr>
          <w:rFonts w:ascii="Times New Roman" w:hAnsi="Times New Roman" w:cs="Times New Roman"/>
          <w:b/>
          <w:sz w:val="24"/>
          <w:szCs w:val="24"/>
        </w:rPr>
        <w:t>Заключение</w:t>
      </w:r>
    </w:p>
    <w:p w14:paraId="1C2E6398" w14:textId="53F73D0E" w:rsidR="004E640E" w:rsidRPr="007B5BD9" w:rsidRDefault="004E640E" w:rsidP="007B5BD9">
      <w:pPr>
        <w:shd w:val="clear" w:color="auto" w:fill="FFFFFF"/>
        <w:spacing w:after="0" w:line="240" w:lineRule="auto"/>
        <w:ind w:firstLine="708"/>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В 202</w:t>
      </w:r>
      <w:r w:rsidR="006358D3" w:rsidRPr="007B5BD9">
        <w:rPr>
          <w:rFonts w:ascii="Times New Roman" w:eastAsia="Times New Roman" w:hAnsi="Times New Roman" w:cs="Times New Roman"/>
          <w:sz w:val="24"/>
          <w:szCs w:val="24"/>
        </w:rPr>
        <w:t>5</w:t>
      </w:r>
      <w:r w:rsidRPr="007B5BD9">
        <w:rPr>
          <w:rFonts w:ascii="Times New Roman" w:eastAsia="Times New Roman" w:hAnsi="Times New Roman" w:cs="Times New Roman"/>
          <w:sz w:val="24"/>
          <w:szCs w:val="24"/>
        </w:rPr>
        <w:t xml:space="preserve"> году проделана большая работа по улучшению качества жизни жителей Еткульского района. Достигнуты определенные положительные результаты. </w:t>
      </w:r>
      <w:r w:rsidR="00253961" w:rsidRPr="007B5BD9">
        <w:rPr>
          <w:rFonts w:ascii="Times New Roman" w:eastAsia="Times New Roman" w:hAnsi="Times New Roman" w:cs="Times New Roman"/>
          <w:sz w:val="24"/>
          <w:szCs w:val="24"/>
        </w:rPr>
        <w:t xml:space="preserve">Преобразования из района в округ направлены на улучшение качества предоставления государственных услуг населению, обеспечение эффективного функционирования инфраструктуры, создание благоприятных условий для социально-экономического роста и устойчивого развития </w:t>
      </w:r>
      <w:r w:rsidR="003772AC" w:rsidRPr="007B5BD9">
        <w:rPr>
          <w:rFonts w:ascii="Times New Roman" w:eastAsia="Times New Roman" w:hAnsi="Times New Roman" w:cs="Times New Roman"/>
          <w:sz w:val="24"/>
          <w:szCs w:val="24"/>
        </w:rPr>
        <w:t>округа</w:t>
      </w:r>
      <w:r w:rsidR="00253961" w:rsidRPr="007B5BD9">
        <w:rPr>
          <w:rFonts w:ascii="Times New Roman" w:eastAsia="Times New Roman" w:hAnsi="Times New Roman" w:cs="Times New Roman"/>
          <w:sz w:val="24"/>
          <w:szCs w:val="24"/>
        </w:rPr>
        <w:t>.</w:t>
      </w:r>
    </w:p>
    <w:p w14:paraId="3AAF7D62" w14:textId="69774383" w:rsidR="004E640E" w:rsidRPr="007B5BD9" w:rsidRDefault="006358D3" w:rsidP="007B5BD9">
      <w:pPr>
        <w:shd w:val="clear" w:color="auto" w:fill="FFFFFF"/>
        <w:spacing w:after="0" w:line="240" w:lineRule="auto"/>
        <w:ind w:firstLine="708"/>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Б</w:t>
      </w:r>
      <w:r w:rsidR="004E640E" w:rsidRPr="007B5BD9">
        <w:rPr>
          <w:rFonts w:ascii="Times New Roman" w:eastAsia="Times New Roman" w:hAnsi="Times New Roman" w:cs="Times New Roman"/>
          <w:sz w:val="24"/>
          <w:szCs w:val="24"/>
        </w:rPr>
        <w:t>лагодар</w:t>
      </w:r>
      <w:r w:rsidRPr="007B5BD9">
        <w:rPr>
          <w:rFonts w:ascii="Times New Roman" w:eastAsia="Times New Roman" w:hAnsi="Times New Roman" w:cs="Times New Roman"/>
          <w:sz w:val="24"/>
          <w:szCs w:val="24"/>
        </w:rPr>
        <w:t>ю</w:t>
      </w:r>
      <w:r w:rsidR="004E640E" w:rsidRPr="007B5BD9">
        <w:rPr>
          <w:rFonts w:ascii="Times New Roman" w:eastAsia="Times New Roman" w:hAnsi="Times New Roman" w:cs="Times New Roman"/>
          <w:sz w:val="24"/>
          <w:szCs w:val="24"/>
        </w:rPr>
        <w:t xml:space="preserve"> за поддержку и помощь Губернатора и Правительство Челябинской области, депутатов Законодательного Собрания.</w:t>
      </w:r>
    </w:p>
    <w:p w14:paraId="7969F728" w14:textId="3E0A8F29" w:rsidR="004E640E" w:rsidRPr="007B5BD9" w:rsidRDefault="006358D3" w:rsidP="007B5BD9">
      <w:pPr>
        <w:shd w:val="clear" w:color="auto" w:fill="FFFFFF"/>
        <w:spacing w:after="0" w:line="240" w:lineRule="auto"/>
        <w:ind w:firstLine="708"/>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Отдельное спасибо</w:t>
      </w:r>
      <w:r w:rsidR="004E640E" w:rsidRPr="007B5BD9">
        <w:rPr>
          <w:rFonts w:ascii="Times New Roman" w:eastAsia="Times New Roman" w:hAnsi="Times New Roman" w:cs="Times New Roman"/>
          <w:sz w:val="24"/>
          <w:szCs w:val="24"/>
        </w:rPr>
        <w:t xml:space="preserve"> депутатск</w:t>
      </w:r>
      <w:r w:rsidRPr="007B5BD9">
        <w:rPr>
          <w:rFonts w:ascii="Times New Roman" w:eastAsia="Times New Roman" w:hAnsi="Times New Roman" w:cs="Times New Roman"/>
          <w:sz w:val="24"/>
          <w:szCs w:val="24"/>
        </w:rPr>
        <w:t>ому</w:t>
      </w:r>
      <w:r w:rsidR="004E640E" w:rsidRPr="007B5BD9">
        <w:rPr>
          <w:rFonts w:ascii="Times New Roman" w:eastAsia="Times New Roman" w:hAnsi="Times New Roman" w:cs="Times New Roman"/>
          <w:sz w:val="24"/>
          <w:szCs w:val="24"/>
        </w:rPr>
        <w:t xml:space="preserve"> корпус</w:t>
      </w:r>
      <w:r w:rsidRPr="007B5BD9">
        <w:rPr>
          <w:rFonts w:ascii="Times New Roman" w:eastAsia="Times New Roman" w:hAnsi="Times New Roman" w:cs="Times New Roman"/>
          <w:sz w:val="24"/>
          <w:szCs w:val="24"/>
        </w:rPr>
        <w:t>у</w:t>
      </w:r>
      <w:r w:rsidR="004E640E" w:rsidRPr="007B5BD9">
        <w:rPr>
          <w:rFonts w:ascii="Times New Roman" w:eastAsia="Times New Roman" w:hAnsi="Times New Roman" w:cs="Times New Roman"/>
          <w:sz w:val="24"/>
          <w:szCs w:val="24"/>
        </w:rPr>
        <w:t xml:space="preserve">, </w:t>
      </w:r>
      <w:r w:rsidRPr="007B5BD9">
        <w:rPr>
          <w:rFonts w:ascii="Times New Roman" w:eastAsia="Times New Roman" w:hAnsi="Times New Roman" w:cs="Times New Roman"/>
          <w:sz w:val="24"/>
          <w:szCs w:val="24"/>
        </w:rPr>
        <w:t xml:space="preserve">бывшим </w:t>
      </w:r>
      <w:r w:rsidR="004E640E" w:rsidRPr="007B5BD9">
        <w:rPr>
          <w:rFonts w:ascii="Times New Roman" w:eastAsia="Times New Roman" w:hAnsi="Times New Roman" w:cs="Times New Roman"/>
          <w:sz w:val="24"/>
          <w:szCs w:val="24"/>
        </w:rPr>
        <w:t>глав</w:t>
      </w:r>
      <w:r w:rsidRPr="007B5BD9">
        <w:rPr>
          <w:rFonts w:ascii="Times New Roman" w:eastAsia="Times New Roman" w:hAnsi="Times New Roman" w:cs="Times New Roman"/>
          <w:sz w:val="24"/>
          <w:szCs w:val="24"/>
        </w:rPr>
        <w:t>ам</w:t>
      </w:r>
      <w:r w:rsidR="004E640E" w:rsidRPr="007B5BD9">
        <w:rPr>
          <w:rFonts w:ascii="Times New Roman" w:eastAsia="Times New Roman" w:hAnsi="Times New Roman" w:cs="Times New Roman"/>
          <w:sz w:val="24"/>
          <w:szCs w:val="24"/>
        </w:rPr>
        <w:t xml:space="preserve"> сельских поселений, руководител</w:t>
      </w:r>
      <w:r w:rsidRPr="007B5BD9">
        <w:rPr>
          <w:rFonts w:ascii="Times New Roman" w:eastAsia="Times New Roman" w:hAnsi="Times New Roman" w:cs="Times New Roman"/>
          <w:sz w:val="24"/>
          <w:szCs w:val="24"/>
        </w:rPr>
        <w:t>ям</w:t>
      </w:r>
      <w:r w:rsidR="004E640E" w:rsidRPr="007B5BD9">
        <w:rPr>
          <w:rFonts w:ascii="Times New Roman" w:eastAsia="Times New Roman" w:hAnsi="Times New Roman" w:cs="Times New Roman"/>
          <w:sz w:val="24"/>
          <w:szCs w:val="24"/>
        </w:rPr>
        <w:t xml:space="preserve"> предприятий и учреждений района, общественны</w:t>
      </w:r>
      <w:r w:rsidRPr="007B5BD9">
        <w:rPr>
          <w:rFonts w:ascii="Times New Roman" w:eastAsia="Times New Roman" w:hAnsi="Times New Roman" w:cs="Times New Roman"/>
          <w:sz w:val="24"/>
          <w:szCs w:val="24"/>
        </w:rPr>
        <w:t>м</w:t>
      </w:r>
      <w:r w:rsidR="004E640E" w:rsidRPr="007B5BD9">
        <w:rPr>
          <w:rFonts w:ascii="Times New Roman" w:eastAsia="Times New Roman" w:hAnsi="Times New Roman" w:cs="Times New Roman"/>
          <w:sz w:val="24"/>
          <w:szCs w:val="24"/>
        </w:rPr>
        <w:t xml:space="preserve"> организаци</w:t>
      </w:r>
      <w:r w:rsidRPr="007B5BD9">
        <w:rPr>
          <w:rFonts w:ascii="Times New Roman" w:eastAsia="Times New Roman" w:hAnsi="Times New Roman" w:cs="Times New Roman"/>
          <w:sz w:val="24"/>
          <w:szCs w:val="24"/>
        </w:rPr>
        <w:t>ям</w:t>
      </w:r>
      <w:r w:rsidR="004E640E" w:rsidRPr="007B5BD9">
        <w:rPr>
          <w:rFonts w:ascii="Times New Roman" w:eastAsia="Times New Roman" w:hAnsi="Times New Roman" w:cs="Times New Roman"/>
          <w:sz w:val="24"/>
          <w:szCs w:val="24"/>
        </w:rPr>
        <w:t>, трудовы</w:t>
      </w:r>
      <w:r w:rsidRPr="007B5BD9">
        <w:rPr>
          <w:rFonts w:ascii="Times New Roman" w:eastAsia="Times New Roman" w:hAnsi="Times New Roman" w:cs="Times New Roman"/>
          <w:sz w:val="24"/>
          <w:szCs w:val="24"/>
        </w:rPr>
        <w:t>м</w:t>
      </w:r>
      <w:r w:rsidR="004E640E" w:rsidRPr="007B5BD9">
        <w:rPr>
          <w:rFonts w:ascii="Times New Roman" w:eastAsia="Times New Roman" w:hAnsi="Times New Roman" w:cs="Times New Roman"/>
          <w:sz w:val="24"/>
          <w:szCs w:val="24"/>
        </w:rPr>
        <w:t xml:space="preserve"> коллектив</w:t>
      </w:r>
      <w:r w:rsidRPr="007B5BD9">
        <w:rPr>
          <w:rFonts w:ascii="Times New Roman" w:eastAsia="Times New Roman" w:hAnsi="Times New Roman" w:cs="Times New Roman"/>
          <w:sz w:val="24"/>
          <w:szCs w:val="24"/>
        </w:rPr>
        <w:t>ам за работу в столь не простое для округа время</w:t>
      </w:r>
      <w:r w:rsidR="004E640E" w:rsidRPr="007B5BD9">
        <w:rPr>
          <w:rFonts w:ascii="Times New Roman" w:eastAsia="Times New Roman" w:hAnsi="Times New Roman" w:cs="Times New Roman"/>
          <w:sz w:val="24"/>
          <w:szCs w:val="24"/>
        </w:rPr>
        <w:t xml:space="preserve">.  </w:t>
      </w:r>
    </w:p>
    <w:p w14:paraId="1CA463C9" w14:textId="0375B298" w:rsidR="00F7534A" w:rsidRPr="007B5BD9" w:rsidRDefault="006358D3" w:rsidP="007B5BD9">
      <w:pPr>
        <w:shd w:val="clear" w:color="auto" w:fill="FFFFFF"/>
        <w:spacing w:after="0" w:line="240" w:lineRule="auto"/>
        <w:ind w:firstLine="708"/>
        <w:jc w:val="both"/>
        <w:rPr>
          <w:rFonts w:ascii="Times New Roman" w:eastAsia="Times New Roman" w:hAnsi="Times New Roman" w:cs="Times New Roman"/>
          <w:sz w:val="24"/>
          <w:szCs w:val="24"/>
        </w:rPr>
      </w:pPr>
      <w:r w:rsidRPr="007B5BD9">
        <w:rPr>
          <w:rFonts w:ascii="Times New Roman" w:eastAsia="Times New Roman" w:hAnsi="Times New Roman" w:cs="Times New Roman"/>
          <w:sz w:val="24"/>
          <w:szCs w:val="24"/>
        </w:rPr>
        <w:t>Будем продолжать совместно работать над улучшением жизни людей в муниципалитете</w:t>
      </w:r>
      <w:r w:rsidR="00F7534A" w:rsidRPr="007B5BD9">
        <w:rPr>
          <w:rFonts w:ascii="Times New Roman" w:eastAsia="Times New Roman" w:hAnsi="Times New Roman" w:cs="Times New Roman"/>
          <w:sz w:val="24"/>
          <w:szCs w:val="24"/>
        </w:rPr>
        <w:t>!</w:t>
      </w:r>
    </w:p>
    <w:p w14:paraId="6994DC86" w14:textId="77777777" w:rsidR="00645E05" w:rsidRPr="007B5BD9" w:rsidRDefault="00645E05" w:rsidP="007B5BD9">
      <w:pPr>
        <w:shd w:val="clear" w:color="auto" w:fill="FFFFFF"/>
        <w:spacing w:after="0" w:line="240" w:lineRule="auto"/>
        <w:ind w:firstLine="708"/>
        <w:jc w:val="both"/>
        <w:rPr>
          <w:rFonts w:ascii="Times New Roman" w:eastAsia="Times New Roman" w:hAnsi="Times New Roman" w:cs="Times New Roman"/>
          <w:color w:val="333333"/>
          <w:sz w:val="24"/>
          <w:szCs w:val="24"/>
        </w:rPr>
      </w:pPr>
      <w:r w:rsidRPr="007B5BD9">
        <w:rPr>
          <w:rFonts w:ascii="Times New Roman" w:eastAsia="Times New Roman" w:hAnsi="Times New Roman" w:cs="Times New Roman"/>
          <w:sz w:val="24"/>
          <w:szCs w:val="24"/>
        </w:rPr>
        <w:t>Благодарю за внимание!</w:t>
      </w:r>
    </w:p>
    <w:sectPr w:rsidR="00645E05" w:rsidRPr="007B5BD9" w:rsidSect="000D3872">
      <w:pgSz w:w="11906" w:h="16838"/>
      <w:pgMar w:top="851"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A905E0"/>
    <w:multiLevelType w:val="multilevel"/>
    <w:tmpl w:val="125464DC"/>
    <w:lvl w:ilvl="0">
      <w:start w:val="1"/>
      <w:numFmt w:val="decimal"/>
      <w:lvlText w:val="%1."/>
      <w:lvlJc w:val="left"/>
      <w:pPr>
        <w:ind w:left="720" w:hanging="360"/>
      </w:pPr>
      <w:rPr>
        <w:rFonts w:hint="default"/>
      </w:rPr>
    </w:lvl>
    <w:lvl w:ilvl="1">
      <w:start w:val="1"/>
      <w:numFmt w:val="decimal"/>
      <w:isLgl/>
      <w:lvlText w:val="%1.%2"/>
      <w:lvlJc w:val="left"/>
      <w:pPr>
        <w:ind w:left="4956"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503B2A25"/>
    <w:multiLevelType w:val="hybridMultilevel"/>
    <w:tmpl w:val="19263892"/>
    <w:lvl w:ilvl="0" w:tplc="B3EAC57E">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56F122F4"/>
    <w:multiLevelType w:val="hybridMultilevel"/>
    <w:tmpl w:val="44BE7FA2"/>
    <w:lvl w:ilvl="0" w:tplc="25687F06">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1293049316">
    <w:abstractNumId w:val="0"/>
  </w:num>
  <w:num w:numId="2" w16cid:durableId="831215376">
    <w:abstractNumId w:val="2"/>
  </w:num>
  <w:num w:numId="3" w16cid:durableId="2041391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056"/>
    <w:rsid w:val="0000154B"/>
    <w:rsid w:val="000028DD"/>
    <w:rsid w:val="000049CD"/>
    <w:rsid w:val="00015CBE"/>
    <w:rsid w:val="00020A2A"/>
    <w:rsid w:val="000270AA"/>
    <w:rsid w:val="00030245"/>
    <w:rsid w:val="00030CDA"/>
    <w:rsid w:val="000319B0"/>
    <w:rsid w:val="0003266D"/>
    <w:rsid w:val="00032E50"/>
    <w:rsid w:val="00035031"/>
    <w:rsid w:val="0003536C"/>
    <w:rsid w:val="00037063"/>
    <w:rsid w:val="00037070"/>
    <w:rsid w:val="00040553"/>
    <w:rsid w:val="000449CB"/>
    <w:rsid w:val="00045B0E"/>
    <w:rsid w:val="00051EE0"/>
    <w:rsid w:val="00052104"/>
    <w:rsid w:val="00052200"/>
    <w:rsid w:val="00054A19"/>
    <w:rsid w:val="00060E72"/>
    <w:rsid w:val="00060F56"/>
    <w:rsid w:val="00061ADB"/>
    <w:rsid w:val="000630E2"/>
    <w:rsid w:val="0006679B"/>
    <w:rsid w:val="00066DA0"/>
    <w:rsid w:val="00070997"/>
    <w:rsid w:val="0007130A"/>
    <w:rsid w:val="000755A8"/>
    <w:rsid w:val="00076370"/>
    <w:rsid w:val="0007796D"/>
    <w:rsid w:val="00077F92"/>
    <w:rsid w:val="000805A7"/>
    <w:rsid w:val="000812C1"/>
    <w:rsid w:val="0008611F"/>
    <w:rsid w:val="00086476"/>
    <w:rsid w:val="0008757C"/>
    <w:rsid w:val="00090B95"/>
    <w:rsid w:val="00093A89"/>
    <w:rsid w:val="00095AB9"/>
    <w:rsid w:val="00097077"/>
    <w:rsid w:val="000A17A3"/>
    <w:rsid w:val="000A6860"/>
    <w:rsid w:val="000A6AF4"/>
    <w:rsid w:val="000B32E5"/>
    <w:rsid w:val="000B49C5"/>
    <w:rsid w:val="000B611D"/>
    <w:rsid w:val="000B630C"/>
    <w:rsid w:val="000C2351"/>
    <w:rsid w:val="000C2FEC"/>
    <w:rsid w:val="000C3D30"/>
    <w:rsid w:val="000C43E2"/>
    <w:rsid w:val="000C498C"/>
    <w:rsid w:val="000C4EC0"/>
    <w:rsid w:val="000C6015"/>
    <w:rsid w:val="000C6555"/>
    <w:rsid w:val="000D03B7"/>
    <w:rsid w:val="000D085A"/>
    <w:rsid w:val="000D0B6C"/>
    <w:rsid w:val="000D2048"/>
    <w:rsid w:val="000D3872"/>
    <w:rsid w:val="000E3E85"/>
    <w:rsid w:val="000E6DAE"/>
    <w:rsid w:val="000E7114"/>
    <w:rsid w:val="000F031E"/>
    <w:rsid w:val="000F1D2F"/>
    <w:rsid w:val="000F2F10"/>
    <w:rsid w:val="000F38CF"/>
    <w:rsid w:val="000F61FB"/>
    <w:rsid w:val="000F7699"/>
    <w:rsid w:val="0010141D"/>
    <w:rsid w:val="001045D4"/>
    <w:rsid w:val="00104D6E"/>
    <w:rsid w:val="001055E5"/>
    <w:rsid w:val="00105706"/>
    <w:rsid w:val="00112231"/>
    <w:rsid w:val="00115923"/>
    <w:rsid w:val="001166D9"/>
    <w:rsid w:val="0012071E"/>
    <w:rsid w:val="00123AD5"/>
    <w:rsid w:val="00130467"/>
    <w:rsid w:val="00131AC9"/>
    <w:rsid w:val="00146655"/>
    <w:rsid w:val="00146FD3"/>
    <w:rsid w:val="001507D9"/>
    <w:rsid w:val="00156016"/>
    <w:rsid w:val="00157BB6"/>
    <w:rsid w:val="00162F9E"/>
    <w:rsid w:val="001642AA"/>
    <w:rsid w:val="001645FC"/>
    <w:rsid w:val="001673BC"/>
    <w:rsid w:val="001708D4"/>
    <w:rsid w:val="00172ED0"/>
    <w:rsid w:val="0017403B"/>
    <w:rsid w:val="001765A0"/>
    <w:rsid w:val="00180506"/>
    <w:rsid w:val="001807CD"/>
    <w:rsid w:val="001846A2"/>
    <w:rsid w:val="0018572E"/>
    <w:rsid w:val="001928CF"/>
    <w:rsid w:val="00192C44"/>
    <w:rsid w:val="00194B50"/>
    <w:rsid w:val="0019576B"/>
    <w:rsid w:val="001A148D"/>
    <w:rsid w:val="001A1776"/>
    <w:rsid w:val="001A400F"/>
    <w:rsid w:val="001B3991"/>
    <w:rsid w:val="001B53D6"/>
    <w:rsid w:val="001B55CD"/>
    <w:rsid w:val="001B6CDE"/>
    <w:rsid w:val="001B7A2D"/>
    <w:rsid w:val="001C1845"/>
    <w:rsid w:val="001C3A66"/>
    <w:rsid w:val="001D024D"/>
    <w:rsid w:val="001D44CA"/>
    <w:rsid w:val="001D5752"/>
    <w:rsid w:val="001D60D0"/>
    <w:rsid w:val="001D7B61"/>
    <w:rsid w:val="001E075F"/>
    <w:rsid w:val="001E0C66"/>
    <w:rsid w:val="001E2850"/>
    <w:rsid w:val="001E3460"/>
    <w:rsid w:val="001E4AB4"/>
    <w:rsid w:val="001F2F7E"/>
    <w:rsid w:val="001F7A97"/>
    <w:rsid w:val="00202242"/>
    <w:rsid w:val="002024BD"/>
    <w:rsid w:val="00204087"/>
    <w:rsid w:val="00213198"/>
    <w:rsid w:val="00213909"/>
    <w:rsid w:val="00215862"/>
    <w:rsid w:val="0021623B"/>
    <w:rsid w:val="0021680B"/>
    <w:rsid w:val="002204D3"/>
    <w:rsid w:val="002234A1"/>
    <w:rsid w:val="00224EF0"/>
    <w:rsid w:val="0022672F"/>
    <w:rsid w:val="0022773C"/>
    <w:rsid w:val="00234DD1"/>
    <w:rsid w:val="00235595"/>
    <w:rsid w:val="00235AE6"/>
    <w:rsid w:val="00235D78"/>
    <w:rsid w:val="002369DB"/>
    <w:rsid w:val="00241F73"/>
    <w:rsid w:val="0025037E"/>
    <w:rsid w:val="00250854"/>
    <w:rsid w:val="00251D3A"/>
    <w:rsid w:val="00253961"/>
    <w:rsid w:val="002578A8"/>
    <w:rsid w:val="002609DC"/>
    <w:rsid w:val="00261F5E"/>
    <w:rsid w:val="00262A88"/>
    <w:rsid w:val="0026556F"/>
    <w:rsid w:val="00273406"/>
    <w:rsid w:val="002830E5"/>
    <w:rsid w:val="00286F34"/>
    <w:rsid w:val="00287AEA"/>
    <w:rsid w:val="00290489"/>
    <w:rsid w:val="002966EC"/>
    <w:rsid w:val="002A00C9"/>
    <w:rsid w:val="002A046A"/>
    <w:rsid w:val="002A1BD3"/>
    <w:rsid w:val="002A2D8D"/>
    <w:rsid w:val="002A343B"/>
    <w:rsid w:val="002A3E52"/>
    <w:rsid w:val="002A5338"/>
    <w:rsid w:val="002B0114"/>
    <w:rsid w:val="002B2E77"/>
    <w:rsid w:val="002B36F0"/>
    <w:rsid w:val="002B3E1E"/>
    <w:rsid w:val="002B7D36"/>
    <w:rsid w:val="002C7702"/>
    <w:rsid w:val="002D2377"/>
    <w:rsid w:val="002D2943"/>
    <w:rsid w:val="002D34A4"/>
    <w:rsid w:val="002D416B"/>
    <w:rsid w:val="002E3815"/>
    <w:rsid w:val="002F00EB"/>
    <w:rsid w:val="002F1FE4"/>
    <w:rsid w:val="002F5B5A"/>
    <w:rsid w:val="002F6320"/>
    <w:rsid w:val="002F6F49"/>
    <w:rsid w:val="002F7009"/>
    <w:rsid w:val="00301A23"/>
    <w:rsid w:val="00305472"/>
    <w:rsid w:val="003122A6"/>
    <w:rsid w:val="003169D3"/>
    <w:rsid w:val="00321A61"/>
    <w:rsid w:val="00332DD5"/>
    <w:rsid w:val="00335B78"/>
    <w:rsid w:val="00341B29"/>
    <w:rsid w:val="00345227"/>
    <w:rsid w:val="00345884"/>
    <w:rsid w:val="0034756A"/>
    <w:rsid w:val="00351D63"/>
    <w:rsid w:val="00356B62"/>
    <w:rsid w:val="003623BE"/>
    <w:rsid w:val="00362D25"/>
    <w:rsid w:val="00362F49"/>
    <w:rsid w:val="00364EDA"/>
    <w:rsid w:val="003721BE"/>
    <w:rsid w:val="0037648A"/>
    <w:rsid w:val="003772AC"/>
    <w:rsid w:val="00377F7A"/>
    <w:rsid w:val="0038245E"/>
    <w:rsid w:val="003845E7"/>
    <w:rsid w:val="003868E3"/>
    <w:rsid w:val="00391359"/>
    <w:rsid w:val="00392C83"/>
    <w:rsid w:val="00396AB0"/>
    <w:rsid w:val="003A2B9F"/>
    <w:rsid w:val="003A3644"/>
    <w:rsid w:val="003A4723"/>
    <w:rsid w:val="003A6882"/>
    <w:rsid w:val="003A7233"/>
    <w:rsid w:val="003A7256"/>
    <w:rsid w:val="003B1144"/>
    <w:rsid w:val="003B1793"/>
    <w:rsid w:val="003B4576"/>
    <w:rsid w:val="003B4AA3"/>
    <w:rsid w:val="003B4CD6"/>
    <w:rsid w:val="003C2210"/>
    <w:rsid w:val="003C7C44"/>
    <w:rsid w:val="003D107E"/>
    <w:rsid w:val="003D4121"/>
    <w:rsid w:val="003D442F"/>
    <w:rsid w:val="003E175F"/>
    <w:rsid w:val="003E1F78"/>
    <w:rsid w:val="003E242E"/>
    <w:rsid w:val="003E24BC"/>
    <w:rsid w:val="003E43D3"/>
    <w:rsid w:val="003E5368"/>
    <w:rsid w:val="003F218C"/>
    <w:rsid w:val="003F256B"/>
    <w:rsid w:val="003F27AE"/>
    <w:rsid w:val="003F2A77"/>
    <w:rsid w:val="003F3117"/>
    <w:rsid w:val="003F40E2"/>
    <w:rsid w:val="003F56E9"/>
    <w:rsid w:val="0040026D"/>
    <w:rsid w:val="00400921"/>
    <w:rsid w:val="00403F43"/>
    <w:rsid w:val="0040413B"/>
    <w:rsid w:val="0040490E"/>
    <w:rsid w:val="00410598"/>
    <w:rsid w:val="00411919"/>
    <w:rsid w:val="00415C25"/>
    <w:rsid w:val="00422032"/>
    <w:rsid w:val="00422166"/>
    <w:rsid w:val="00422A68"/>
    <w:rsid w:val="00424293"/>
    <w:rsid w:val="004325E3"/>
    <w:rsid w:val="004363D3"/>
    <w:rsid w:val="00437D00"/>
    <w:rsid w:val="004404AD"/>
    <w:rsid w:val="00442600"/>
    <w:rsid w:val="004442BD"/>
    <w:rsid w:val="0044561B"/>
    <w:rsid w:val="00445AC5"/>
    <w:rsid w:val="00452BA8"/>
    <w:rsid w:val="004551BE"/>
    <w:rsid w:val="004551D4"/>
    <w:rsid w:val="0046026F"/>
    <w:rsid w:val="004604D3"/>
    <w:rsid w:val="00462C5B"/>
    <w:rsid w:val="00463534"/>
    <w:rsid w:val="0046721B"/>
    <w:rsid w:val="0047125B"/>
    <w:rsid w:val="00476840"/>
    <w:rsid w:val="00477378"/>
    <w:rsid w:val="00481F92"/>
    <w:rsid w:val="004834DF"/>
    <w:rsid w:val="00485274"/>
    <w:rsid w:val="00487FE2"/>
    <w:rsid w:val="00491575"/>
    <w:rsid w:val="00491845"/>
    <w:rsid w:val="0049197A"/>
    <w:rsid w:val="00493702"/>
    <w:rsid w:val="00494F73"/>
    <w:rsid w:val="004A0BA5"/>
    <w:rsid w:val="004A3282"/>
    <w:rsid w:val="004B013E"/>
    <w:rsid w:val="004B4464"/>
    <w:rsid w:val="004B5A52"/>
    <w:rsid w:val="004B5B26"/>
    <w:rsid w:val="004C0378"/>
    <w:rsid w:val="004C23C6"/>
    <w:rsid w:val="004C346F"/>
    <w:rsid w:val="004C39EB"/>
    <w:rsid w:val="004C59F9"/>
    <w:rsid w:val="004C5F41"/>
    <w:rsid w:val="004D165B"/>
    <w:rsid w:val="004D1F60"/>
    <w:rsid w:val="004D3840"/>
    <w:rsid w:val="004D5695"/>
    <w:rsid w:val="004D6882"/>
    <w:rsid w:val="004E01C0"/>
    <w:rsid w:val="004E27DD"/>
    <w:rsid w:val="004E28F1"/>
    <w:rsid w:val="004E2DE2"/>
    <w:rsid w:val="004E4A87"/>
    <w:rsid w:val="004E640E"/>
    <w:rsid w:val="004E6FA8"/>
    <w:rsid w:val="004E72CB"/>
    <w:rsid w:val="004F1B53"/>
    <w:rsid w:val="004F5DCF"/>
    <w:rsid w:val="004F7EB1"/>
    <w:rsid w:val="00504CF6"/>
    <w:rsid w:val="005076EA"/>
    <w:rsid w:val="00507DF8"/>
    <w:rsid w:val="00510715"/>
    <w:rsid w:val="005115FE"/>
    <w:rsid w:val="00511958"/>
    <w:rsid w:val="00511ACE"/>
    <w:rsid w:val="005148F8"/>
    <w:rsid w:val="00515135"/>
    <w:rsid w:val="00515223"/>
    <w:rsid w:val="0051598D"/>
    <w:rsid w:val="00515AAE"/>
    <w:rsid w:val="00521C64"/>
    <w:rsid w:val="00521E43"/>
    <w:rsid w:val="005229D7"/>
    <w:rsid w:val="00524BC5"/>
    <w:rsid w:val="00525426"/>
    <w:rsid w:val="0052749B"/>
    <w:rsid w:val="00527955"/>
    <w:rsid w:val="00531D9A"/>
    <w:rsid w:val="00532B8C"/>
    <w:rsid w:val="00533209"/>
    <w:rsid w:val="00534588"/>
    <w:rsid w:val="00534EDC"/>
    <w:rsid w:val="00537032"/>
    <w:rsid w:val="00537CAC"/>
    <w:rsid w:val="00540B55"/>
    <w:rsid w:val="0054241A"/>
    <w:rsid w:val="00544876"/>
    <w:rsid w:val="00545161"/>
    <w:rsid w:val="00547CC7"/>
    <w:rsid w:val="005517E2"/>
    <w:rsid w:val="0055194F"/>
    <w:rsid w:val="00552912"/>
    <w:rsid w:val="00554E94"/>
    <w:rsid w:val="00555E85"/>
    <w:rsid w:val="00560152"/>
    <w:rsid w:val="00560523"/>
    <w:rsid w:val="00560DFC"/>
    <w:rsid w:val="0056117F"/>
    <w:rsid w:val="005617D9"/>
    <w:rsid w:val="00562009"/>
    <w:rsid w:val="00564226"/>
    <w:rsid w:val="00564955"/>
    <w:rsid w:val="00565BBE"/>
    <w:rsid w:val="00566F0D"/>
    <w:rsid w:val="00567D0F"/>
    <w:rsid w:val="0057110B"/>
    <w:rsid w:val="0057121C"/>
    <w:rsid w:val="00573C2D"/>
    <w:rsid w:val="00574A39"/>
    <w:rsid w:val="00575CC0"/>
    <w:rsid w:val="005761A4"/>
    <w:rsid w:val="00587C5B"/>
    <w:rsid w:val="00590E33"/>
    <w:rsid w:val="005923A7"/>
    <w:rsid w:val="005930A5"/>
    <w:rsid w:val="00594833"/>
    <w:rsid w:val="00597904"/>
    <w:rsid w:val="005A2CDB"/>
    <w:rsid w:val="005A2D1A"/>
    <w:rsid w:val="005A396B"/>
    <w:rsid w:val="005A52A3"/>
    <w:rsid w:val="005A6939"/>
    <w:rsid w:val="005A779B"/>
    <w:rsid w:val="005B1048"/>
    <w:rsid w:val="005B279D"/>
    <w:rsid w:val="005B3873"/>
    <w:rsid w:val="005C0F1E"/>
    <w:rsid w:val="005C3138"/>
    <w:rsid w:val="005C5BB8"/>
    <w:rsid w:val="005C77C9"/>
    <w:rsid w:val="005D00F8"/>
    <w:rsid w:val="005D4454"/>
    <w:rsid w:val="005E3905"/>
    <w:rsid w:val="005E46ED"/>
    <w:rsid w:val="005E5185"/>
    <w:rsid w:val="005F087C"/>
    <w:rsid w:val="005F0F08"/>
    <w:rsid w:val="005F11F9"/>
    <w:rsid w:val="005F3886"/>
    <w:rsid w:val="005F3DBF"/>
    <w:rsid w:val="005F4406"/>
    <w:rsid w:val="005F6AAF"/>
    <w:rsid w:val="006007A6"/>
    <w:rsid w:val="00601B82"/>
    <w:rsid w:val="006038FE"/>
    <w:rsid w:val="00604473"/>
    <w:rsid w:val="00606036"/>
    <w:rsid w:val="00611CA9"/>
    <w:rsid w:val="00613DE1"/>
    <w:rsid w:val="006218AE"/>
    <w:rsid w:val="0062413A"/>
    <w:rsid w:val="00626662"/>
    <w:rsid w:val="00626DCF"/>
    <w:rsid w:val="00630B53"/>
    <w:rsid w:val="006320D5"/>
    <w:rsid w:val="006335F3"/>
    <w:rsid w:val="006358D3"/>
    <w:rsid w:val="00635CC0"/>
    <w:rsid w:val="00636112"/>
    <w:rsid w:val="006409B3"/>
    <w:rsid w:val="00641C06"/>
    <w:rsid w:val="00641F81"/>
    <w:rsid w:val="00645742"/>
    <w:rsid w:val="00645E05"/>
    <w:rsid w:val="00646DB2"/>
    <w:rsid w:val="00650AD2"/>
    <w:rsid w:val="00651A2B"/>
    <w:rsid w:val="006526E8"/>
    <w:rsid w:val="006530D7"/>
    <w:rsid w:val="00662F7E"/>
    <w:rsid w:val="00662FF2"/>
    <w:rsid w:val="00664745"/>
    <w:rsid w:val="0066480C"/>
    <w:rsid w:val="006724E9"/>
    <w:rsid w:val="00676897"/>
    <w:rsid w:val="00676B6D"/>
    <w:rsid w:val="00680EC9"/>
    <w:rsid w:val="00681B6F"/>
    <w:rsid w:val="00682BE7"/>
    <w:rsid w:val="00685784"/>
    <w:rsid w:val="006926CD"/>
    <w:rsid w:val="00694D7F"/>
    <w:rsid w:val="00694F58"/>
    <w:rsid w:val="00695CC0"/>
    <w:rsid w:val="006963F5"/>
    <w:rsid w:val="006967E0"/>
    <w:rsid w:val="006A03BD"/>
    <w:rsid w:val="006A0559"/>
    <w:rsid w:val="006A0B3A"/>
    <w:rsid w:val="006A2347"/>
    <w:rsid w:val="006A364C"/>
    <w:rsid w:val="006A3A6B"/>
    <w:rsid w:val="006A617E"/>
    <w:rsid w:val="006A67D5"/>
    <w:rsid w:val="006A7738"/>
    <w:rsid w:val="006B4214"/>
    <w:rsid w:val="006B64D3"/>
    <w:rsid w:val="006B67F9"/>
    <w:rsid w:val="006C783D"/>
    <w:rsid w:val="006D1694"/>
    <w:rsid w:val="006D3166"/>
    <w:rsid w:val="006D4F8D"/>
    <w:rsid w:val="006D739C"/>
    <w:rsid w:val="006E30AF"/>
    <w:rsid w:val="006E3C8D"/>
    <w:rsid w:val="006E65F0"/>
    <w:rsid w:val="006E69D9"/>
    <w:rsid w:val="006E74C0"/>
    <w:rsid w:val="006F3F66"/>
    <w:rsid w:val="006F6095"/>
    <w:rsid w:val="00701236"/>
    <w:rsid w:val="0070494E"/>
    <w:rsid w:val="00704C50"/>
    <w:rsid w:val="00706E5C"/>
    <w:rsid w:val="00713594"/>
    <w:rsid w:val="00715765"/>
    <w:rsid w:val="007166AF"/>
    <w:rsid w:val="00717448"/>
    <w:rsid w:val="00717959"/>
    <w:rsid w:val="0072124E"/>
    <w:rsid w:val="00723C3A"/>
    <w:rsid w:val="0072419C"/>
    <w:rsid w:val="007270FA"/>
    <w:rsid w:val="007314FC"/>
    <w:rsid w:val="00731A00"/>
    <w:rsid w:val="007356E5"/>
    <w:rsid w:val="00735DF8"/>
    <w:rsid w:val="00736194"/>
    <w:rsid w:val="00744DB2"/>
    <w:rsid w:val="007457D5"/>
    <w:rsid w:val="00745FF0"/>
    <w:rsid w:val="00747293"/>
    <w:rsid w:val="007475FB"/>
    <w:rsid w:val="0075062A"/>
    <w:rsid w:val="00754360"/>
    <w:rsid w:val="00756A6F"/>
    <w:rsid w:val="0075756E"/>
    <w:rsid w:val="00757AF7"/>
    <w:rsid w:val="00760EE1"/>
    <w:rsid w:val="0076236D"/>
    <w:rsid w:val="00762648"/>
    <w:rsid w:val="00762752"/>
    <w:rsid w:val="007705BE"/>
    <w:rsid w:val="00772122"/>
    <w:rsid w:val="007725A1"/>
    <w:rsid w:val="00772C90"/>
    <w:rsid w:val="00772FA4"/>
    <w:rsid w:val="00772FE2"/>
    <w:rsid w:val="00775F68"/>
    <w:rsid w:val="00777C8C"/>
    <w:rsid w:val="00781716"/>
    <w:rsid w:val="00782459"/>
    <w:rsid w:val="00784137"/>
    <w:rsid w:val="007871AE"/>
    <w:rsid w:val="00792313"/>
    <w:rsid w:val="007929A0"/>
    <w:rsid w:val="00793A3A"/>
    <w:rsid w:val="00796C3E"/>
    <w:rsid w:val="007A0E61"/>
    <w:rsid w:val="007A3748"/>
    <w:rsid w:val="007A48A6"/>
    <w:rsid w:val="007B0738"/>
    <w:rsid w:val="007B1D41"/>
    <w:rsid w:val="007B44CC"/>
    <w:rsid w:val="007B5BD9"/>
    <w:rsid w:val="007B6793"/>
    <w:rsid w:val="007C65C7"/>
    <w:rsid w:val="007C6924"/>
    <w:rsid w:val="007D303C"/>
    <w:rsid w:val="007D6432"/>
    <w:rsid w:val="007E3912"/>
    <w:rsid w:val="007E41D1"/>
    <w:rsid w:val="007E6CE9"/>
    <w:rsid w:val="007F1188"/>
    <w:rsid w:val="007F39AF"/>
    <w:rsid w:val="007F3DBA"/>
    <w:rsid w:val="007F3E28"/>
    <w:rsid w:val="007F4714"/>
    <w:rsid w:val="007F5C11"/>
    <w:rsid w:val="007F5F43"/>
    <w:rsid w:val="00802155"/>
    <w:rsid w:val="00804439"/>
    <w:rsid w:val="00805936"/>
    <w:rsid w:val="008062C9"/>
    <w:rsid w:val="00807261"/>
    <w:rsid w:val="00810467"/>
    <w:rsid w:val="008105E9"/>
    <w:rsid w:val="00810778"/>
    <w:rsid w:val="00810FC5"/>
    <w:rsid w:val="008112C3"/>
    <w:rsid w:val="0081269E"/>
    <w:rsid w:val="008149F3"/>
    <w:rsid w:val="00815769"/>
    <w:rsid w:val="0081596A"/>
    <w:rsid w:val="00815F16"/>
    <w:rsid w:val="00817DFF"/>
    <w:rsid w:val="008255A6"/>
    <w:rsid w:val="00827AC3"/>
    <w:rsid w:val="0083209C"/>
    <w:rsid w:val="008340FB"/>
    <w:rsid w:val="00836BE4"/>
    <w:rsid w:val="008373B5"/>
    <w:rsid w:val="00844FAB"/>
    <w:rsid w:val="00847A53"/>
    <w:rsid w:val="00852541"/>
    <w:rsid w:val="00854881"/>
    <w:rsid w:val="00855CCF"/>
    <w:rsid w:val="0085662C"/>
    <w:rsid w:val="00856DBC"/>
    <w:rsid w:val="00857D2E"/>
    <w:rsid w:val="0086104E"/>
    <w:rsid w:val="008629FC"/>
    <w:rsid w:val="00864130"/>
    <w:rsid w:val="00864ECC"/>
    <w:rsid w:val="008662AA"/>
    <w:rsid w:val="0086748B"/>
    <w:rsid w:val="00870239"/>
    <w:rsid w:val="00870C8C"/>
    <w:rsid w:val="00873DCA"/>
    <w:rsid w:val="00880E10"/>
    <w:rsid w:val="00882941"/>
    <w:rsid w:val="008854AA"/>
    <w:rsid w:val="00886F9B"/>
    <w:rsid w:val="00887773"/>
    <w:rsid w:val="00887C19"/>
    <w:rsid w:val="00891381"/>
    <w:rsid w:val="0089398B"/>
    <w:rsid w:val="008A12A9"/>
    <w:rsid w:val="008A13D4"/>
    <w:rsid w:val="008A1AF7"/>
    <w:rsid w:val="008A2AF4"/>
    <w:rsid w:val="008A790E"/>
    <w:rsid w:val="008A7AD5"/>
    <w:rsid w:val="008B237B"/>
    <w:rsid w:val="008B2925"/>
    <w:rsid w:val="008B4651"/>
    <w:rsid w:val="008B63BC"/>
    <w:rsid w:val="008B6C2C"/>
    <w:rsid w:val="008B78DA"/>
    <w:rsid w:val="008C19A0"/>
    <w:rsid w:val="008C1D6E"/>
    <w:rsid w:val="008C27EC"/>
    <w:rsid w:val="008C38C0"/>
    <w:rsid w:val="008C6647"/>
    <w:rsid w:val="008D0F01"/>
    <w:rsid w:val="008D44AD"/>
    <w:rsid w:val="008E068E"/>
    <w:rsid w:val="008E08A7"/>
    <w:rsid w:val="008E169E"/>
    <w:rsid w:val="008E23BA"/>
    <w:rsid w:val="008E53C4"/>
    <w:rsid w:val="008E5589"/>
    <w:rsid w:val="008F3B85"/>
    <w:rsid w:val="008F54AD"/>
    <w:rsid w:val="0090226D"/>
    <w:rsid w:val="0090451A"/>
    <w:rsid w:val="009053B8"/>
    <w:rsid w:val="0090637E"/>
    <w:rsid w:val="00910962"/>
    <w:rsid w:val="00910BF8"/>
    <w:rsid w:val="00912937"/>
    <w:rsid w:val="00914598"/>
    <w:rsid w:val="00914CA5"/>
    <w:rsid w:val="00915F92"/>
    <w:rsid w:val="0092202D"/>
    <w:rsid w:val="0092268F"/>
    <w:rsid w:val="00922A09"/>
    <w:rsid w:val="00923C6A"/>
    <w:rsid w:val="009260F6"/>
    <w:rsid w:val="009301CE"/>
    <w:rsid w:val="00933B23"/>
    <w:rsid w:val="0093419B"/>
    <w:rsid w:val="00934620"/>
    <w:rsid w:val="00934A0F"/>
    <w:rsid w:val="00936DC0"/>
    <w:rsid w:val="00940C7D"/>
    <w:rsid w:val="00943F64"/>
    <w:rsid w:val="00944A0D"/>
    <w:rsid w:val="00944A2A"/>
    <w:rsid w:val="00953CBF"/>
    <w:rsid w:val="0096030F"/>
    <w:rsid w:val="00961717"/>
    <w:rsid w:val="009637EB"/>
    <w:rsid w:val="009653C2"/>
    <w:rsid w:val="00965A6B"/>
    <w:rsid w:val="00965D10"/>
    <w:rsid w:val="009702E8"/>
    <w:rsid w:val="00972161"/>
    <w:rsid w:val="00972891"/>
    <w:rsid w:val="00975464"/>
    <w:rsid w:val="00980D94"/>
    <w:rsid w:val="009819AB"/>
    <w:rsid w:val="00984089"/>
    <w:rsid w:val="0098535D"/>
    <w:rsid w:val="00991F93"/>
    <w:rsid w:val="009930B6"/>
    <w:rsid w:val="009945C6"/>
    <w:rsid w:val="00994FAD"/>
    <w:rsid w:val="00996A68"/>
    <w:rsid w:val="009A0104"/>
    <w:rsid w:val="009A0C87"/>
    <w:rsid w:val="009A3EB1"/>
    <w:rsid w:val="009A4E95"/>
    <w:rsid w:val="009A5F5F"/>
    <w:rsid w:val="009A6DD9"/>
    <w:rsid w:val="009A7C9D"/>
    <w:rsid w:val="009B7016"/>
    <w:rsid w:val="009C1543"/>
    <w:rsid w:val="009C1F69"/>
    <w:rsid w:val="009C6A31"/>
    <w:rsid w:val="009C6D0C"/>
    <w:rsid w:val="009D1305"/>
    <w:rsid w:val="009D3334"/>
    <w:rsid w:val="009D567D"/>
    <w:rsid w:val="009D736D"/>
    <w:rsid w:val="009D75E7"/>
    <w:rsid w:val="009E1008"/>
    <w:rsid w:val="009E2DD1"/>
    <w:rsid w:val="009E31B9"/>
    <w:rsid w:val="009E4B86"/>
    <w:rsid w:val="009E5C04"/>
    <w:rsid w:val="009E6070"/>
    <w:rsid w:val="009F0552"/>
    <w:rsid w:val="009F1047"/>
    <w:rsid w:val="009F1E23"/>
    <w:rsid w:val="009F47BD"/>
    <w:rsid w:val="009F589B"/>
    <w:rsid w:val="009F6681"/>
    <w:rsid w:val="00A0062C"/>
    <w:rsid w:val="00A01A11"/>
    <w:rsid w:val="00A040CD"/>
    <w:rsid w:val="00A047E7"/>
    <w:rsid w:val="00A106BA"/>
    <w:rsid w:val="00A11124"/>
    <w:rsid w:val="00A11EB0"/>
    <w:rsid w:val="00A21397"/>
    <w:rsid w:val="00A21F70"/>
    <w:rsid w:val="00A25165"/>
    <w:rsid w:val="00A26EFD"/>
    <w:rsid w:val="00A3029C"/>
    <w:rsid w:val="00A33A7C"/>
    <w:rsid w:val="00A359DE"/>
    <w:rsid w:val="00A40F16"/>
    <w:rsid w:val="00A41501"/>
    <w:rsid w:val="00A4193C"/>
    <w:rsid w:val="00A4271F"/>
    <w:rsid w:val="00A43A5F"/>
    <w:rsid w:val="00A45332"/>
    <w:rsid w:val="00A47F15"/>
    <w:rsid w:val="00A5100B"/>
    <w:rsid w:val="00A510B5"/>
    <w:rsid w:val="00A528CD"/>
    <w:rsid w:val="00A54CCD"/>
    <w:rsid w:val="00A54E7D"/>
    <w:rsid w:val="00A568A0"/>
    <w:rsid w:val="00A56CD2"/>
    <w:rsid w:val="00A63BBF"/>
    <w:rsid w:val="00A65646"/>
    <w:rsid w:val="00A6636B"/>
    <w:rsid w:val="00A676E2"/>
    <w:rsid w:val="00A70027"/>
    <w:rsid w:val="00A709CB"/>
    <w:rsid w:val="00A70C7D"/>
    <w:rsid w:val="00A73497"/>
    <w:rsid w:val="00A73E70"/>
    <w:rsid w:val="00A77A6B"/>
    <w:rsid w:val="00A80321"/>
    <w:rsid w:val="00A946CE"/>
    <w:rsid w:val="00A95B6E"/>
    <w:rsid w:val="00AA05B5"/>
    <w:rsid w:val="00AA623B"/>
    <w:rsid w:val="00AA66C0"/>
    <w:rsid w:val="00AA7563"/>
    <w:rsid w:val="00AB45DD"/>
    <w:rsid w:val="00AB531A"/>
    <w:rsid w:val="00AB59F3"/>
    <w:rsid w:val="00AB6637"/>
    <w:rsid w:val="00AC3487"/>
    <w:rsid w:val="00AD205D"/>
    <w:rsid w:val="00AD5435"/>
    <w:rsid w:val="00AD598D"/>
    <w:rsid w:val="00AD69FE"/>
    <w:rsid w:val="00AE542C"/>
    <w:rsid w:val="00AE7CEF"/>
    <w:rsid w:val="00AF10E8"/>
    <w:rsid w:val="00AF1983"/>
    <w:rsid w:val="00AF324A"/>
    <w:rsid w:val="00AF3FE4"/>
    <w:rsid w:val="00AF467E"/>
    <w:rsid w:val="00AF4C61"/>
    <w:rsid w:val="00AF606B"/>
    <w:rsid w:val="00B02119"/>
    <w:rsid w:val="00B06A3B"/>
    <w:rsid w:val="00B06DCB"/>
    <w:rsid w:val="00B10A43"/>
    <w:rsid w:val="00B13260"/>
    <w:rsid w:val="00B14C8D"/>
    <w:rsid w:val="00B17238"/>
    <w:rsid w:val="00B2752A"/>
    <w:rsid w:val="00B31AF5"/>
    <w:rsid w:val="00B32056"/>
    <w:rsid w:val="00B34D4A"/>
    <w:rsid w:val="00B363C6"/>
    <w:rsid w:val="00B428F0"/>
    <w:rsid w:val="00B437D0"/>
    <w:rsid w:val="00B46D71"/>
    <w:rsid w:val="00B470A7"/>
    <w:rsid w:val="00B50EB8"/>
    <w:rsid w:val="00B54664"/>
    <w:rsid w:val="00B55917"/>
    <w:rsid w:val="00B57CCF"/>
    <w:rsid w:val="00B60A77"/>
    <w:rsid w:val="00B62D3D"/>
    <w:rsid w:val="00B66C4A"/>
    <w:rsid w:val="00B728C8"/>
    <w:rsid w:val="00B737E2"/>
    <w:rsid w:val="00B7455A"/>
    <w:rsid w:val="00B74F66"/>
    <w:rsid w:val="00B75E13"/>
    <w:rsid w:val="00B77D0C"/>
    <w:rsid w:val="00B80B71"/>
    <w:rsid w:val="00B810B1"/>
    <w:rsid w:val="00B81576"/>
    <w:rsid w:val="00B85CC1"/>
    <w:rsid w:val="00B86598"/>
    <w:rsid w:val="00B91169"/>
    <w:rsid w:val="00B913BE"/>
    <w:rsid w:val="00B962C9"/>
    <w:rsid w:val="00BA0B6A"/>
    <w:rsid w:val="00BA0CE8"/>
    <w:rsid w:val="00BA0DBD"/>
    <w:rsid w:val="00BA23CC"/>
    <w:rsid w:val="00BA2DAF"/>
    <w:rsid w:val="00BA7076"/>
    <w:rsid w:val="00BB2E33"/>
    <w:rsid w:val="00BB719F"/>
    <w:rsid w:val="00BB75E2"/>
    <w:rsid w:val="00BC0362"/>
    <w:rsid w:val="00BC28F2"/>
    <w:rsid w:val="00BC2B5F"/>
    <w:rsid w:val="00BC5894"/>
    <w:rsid w:val="00BC5D87"/>
    <w:rsid w:val="00BC689C"/>
    <w:rsid w:val="00BC6904"/>
    <w:rsid w:val="00BC6C71"/>
    <w:rsid w:val="00BC6CD1"/>
    <w:rsid w:val="00BC6D77"/>
    <w:rsid w:val="00BD0E22"/>
    <w:rsid w:val="00BD0E34"/>
    <w:rsid w:val="00BD2045"/>
    <w:rsid w:val="00BD5158"/>
    <w:rsid w:val="00BD54F7"/>
    <w:rsid w:val="00BE2237"/>
    <w:rsid w:val="00BE2352"/>
    <w:rsid w:val="00BE2F40"/>
    <w:rsid w:val="00BE3122"/>
    <w:rsid w:val="00BE3E7A"/>
    <w:rsid w:val="00BE6B80"/>
    <w:rsid w:val="00BE7121"/>
    <w:rsid w:val="00BE718F"/>
    <w:rsid w:val="00BE7CB7"/>
    <w:rsid w:val="00BF6500"/>
    <w:rsid w:val="00BF745B"/>
    <w:rsid w:val="00C03791"/>
    <w:rsid w:val="00C0388B"/>
    <w:rsid w:val="00C03AA3"/>
    <w:rsid w:val="00C05142"/>
    <w:rsid w:val="00C12198"/>
    <w:rsid w:val="00C151A9"/>
    <w:rsid w:val="00C15496"/>
    <w:rsid w:val="00C1571D"/>
    <w:rsid w:val="00C21C2A"/>
    <w:rsid w:val="00C233AA"/>
    <w:rsid w:val="00C2724C"/>
    <w:rsid w:val="00C30BC2"/>
    <w:rsid w:val="00C30E07"/>
    <w:rsid w:val="00C313E3"/>
    <w:rsid w:val="00C336CD"/>
    <w:rsid w:val="00C33DE6"/>
    <w:rsid w:val="00C3464B"/>
    <w:rsid w:val="00C34B51"/>
    <w:rsid w:val="00C34C60"/>
    <w:rsid w:val="00C34E2B"/>
    <w:rsid w:val="00C3507F"/>
    <w:rsid w:val="00C37EE2"/>
    <w:rsid w:val="00C4209C"/>
    <w:rsid w:val="00C529BC"/>
    <w:rsid w:val="00C644FF"/>
    <w:rsid w:val="00C6626E"/>
    <w:rsid w:val="00C67200"/>
    <w:rsid w:val="00C76BB6"/>
    <w:rsid w:val="00C813FB"/>
    <w:rsid w:val="00C8448F"/>
    <w:rsid w:val="00C8675F"/>
    <w:rsid w:val="00C86F09"/>
    <w:rsid w:val="00C9115D"/>
    <w:rsid w:val="00C912B3"/>
    <w:rsid w:val="00C93AFB"/>
    <w:rsid w:val="00CA0152"/>
    <w:rsid w:val="00CA1529"/>
    <w:rsid w:val="00CA7610"/>
    <w:rsid w:val="00CB0321"/>
    <w:rsid w:val="00CB04E2"/>
    <w:rsid w:val="00CB136D"/>
    <w:rsid w:val="00CB1E89"/>
    <w:rsid w:val="00CB43B4"/>
    <w:rsid w:val="00CB55B5"/>
    <w:rsid w:val="00CB5F5F"/>
    <w:rsid w:val="00CC0BF4"/>
    <w:rsid w:val="00CC17D1"/>
    <w:rsid w:val="00CC2036"/>
    <w:rsid w:val="00CC335B"/>
    <w:rsid w:val="00CC3381"/>
    <w:rsid w:val="00CC53DF"/>
    <w:rsid w:val="00CD194C"/>
    <w:rsid w:val="00CD2F91"/>
    <w:rsid w:val="00CD3876"/>
    <w:rsid w:val="00CD6779"/>
    <w:rsid w:val="00CE0203"/>
    <w:rsid w:val="00CE0823"/>
    <w:rsid w:val="00CE1B75"/>
    <w:rsid w:val="00CE28EF"/>
    <w:rsid w:val="00CE2E0F"/>
    <w:rsid w:val="00CE3999"/>
    <w:rsid w:val="00CE3A90"/>
    <w:rsid w:val="00CF10C0"/>
    <w:rsid w:val="00CF1510"/>
    <w:rsid w:val="00CF5B3F"/>
    <w:rsid w:val="00D00BFE"/>
    <w:rsid w:val="00D0305E"/>
    <w:rsid w:val="00D034C7"/>
    <w:rsid w:val="00D06309"/>
    <w:rsid w:val="00D06D80"/>
    <w:rsid w:val="00D07596"/>
    <w:rsid w:val="00D132C4"/>
    <w:rsid w:val="00D15CA4"/>
    <w:rsid w:val="00D16B3F"/>
    <w:rsid w:val="00D21F13"/>
    <w:rsid w:val="00D24B91"/>
    <w:rsid w:val="00D265AB"/>
    <w:rsid w:val="00D3079C"/>
    <w:rsid w:val="00D351CB"/>
    <w:rsid w:val="00D36466"/>
    <w:rsid w:val="00D3685D"/>
    <w:rsid w:val="00D36CAD"/>
    <w:rsid w:val="00D375DB"/>
    <w:rsid w:val="00D421A3"/>
    <w:rsid w:val="00D5117F"/>
    <w:rsid w:val="00D51C5F"/>
    <w:rsid w:val="00D5543F"/>
    <w:rsid w:val="00D57E60"/>
    <w:rsid w:val="00D60D39"/>
    <w:rsid w:val="00D61C23"/>
    <w:rsid w:val="00D66930"/>
    <w:rsid w:val="00D66FDD"/>
    <w:rsid w:val="00D67077"/>
    <w:rsid w:val="00D671FF"/>
    <w:rsid w:val="00D67355"/>
    <w:rsid w:val="00D70791"/>
    <w:rsid w:val="00D716D5"/>
    <w:rsid w:val="00D721FD"/>
    <w:rsid w:val="00D7674B"/>
    <w:rsid w:val="00D77CD9"/>
    <w:rsid w:val="00D85A2A"/>
    <w:rsid w:val="00D922A6"/>
    <w:rsid w:val="00D93435"/>
    <w:rsid w:val="00D94434"/>
    <w:rsid w:val="00DA1327"/>
    <w:rsid w:val="00DA2F23"/>
    <w:rsid w:val="00DA59DF"/>
    <w:rsid w:val="00DA6972"/>
    <w:rsid w:val="00DA6EDE"/>
    <w:rsid w:val="00DA752D"/>
    <w:rsid w:val="00DB0120"/>
    <w:rsid w:val="00DB0E94"/>
    <w:rsid w:val="00DB1D23"/>
    <w:rsid w:val="00DB4436"/>
    <w:rsid w:val="00DB688E"/>
    <w:rsid w:val="00DC380B"/>
    <w:rsid w:val="00DC39B7"/>
    <w:rsid w:val="00DC450C"/>
    <w:rsid w:val="00DD3427"/>
    <w:rsid w:val="00DD727C"/>
    <w:rsid w:val="00DE5634"/>
    <w:rsid w:val="00DF21A4"/>
    <w:rsid w:val="00DF6B1F"/>
    <w:rsid w:val="00DF778F"/>
    <w:rsid w:val="00E00329"/>
    <w:rsid w:val="00E0260F"/>
    <w:rsid w:val="00E04578"/>
    <w:rsid w:val="00E1414F"/>
    <w:rsid w:val="00E20B2C"/>
    <w:rsid w:val="00E2227C"/>
    <w:rsid w:val="00E23B32"/>
    <w:rsid w:val="00E265AE"/>
    <w:rsid w:val="00E26606"/>
    <w:rsid w:val="00E30896"/>
    <w:rsid w:val="00E330FF"/>
    <w:rsid w:val="00E341EB"/>
    <w:rsid w:val="00E35305"/>
    <w:rsid w:val="00E35D12"/>
    <w:rsid w:val="00E4157A"/>
    <w:rsid w:val="00E4430B"/>
    <w:rsid w:val="00E44D0A"/>
    <w:rsid w:val="00E45849"/>
    <w:rsid w:val="00E45B12"/>
    <w:rsid w:val="00E502BA"/>
    <w:rsid w:val="00E51ABA"/>
    <w:rsid w:val="00E52DBA"/>
    <w:rsid w:val="00E57528"/>
    <w:rsid w:val="00E61178"/>
    <w:rsid w:val="00E61535"/>
    <w:rsid w:val="00E70A88"/>
    <w:rsid w:val="00E73488"/>
    <w:rsid w:val="00E776A7"/>
    <w:rsid w:val="00E77C4D"/>
    <w:rsid w:val="00E81764"/>
    <w:rsid w:val="00E81991"/>
    <w:rsid w:val="00E82C6E"/>
    <w:rsid w:val="00E84601"/>
    <w:rsid w:val="00E84A4D"/>
    <w:rsid w:val="00E93755"/>
    <w:rsid w:val="00E964A5"/>
    <w:rsid w:val="00EA0425"/>
    <w:rsid w:val="00EA6989"/>
    <w:rsid w:val="00EB190E"/>
    <w:rsid w:val="00EB46BB"/>
    <w:rsid w:val="00EB62C3"/>
    <w:rsid w:val="00EB7306"/>
    <w:rsid w:val="00EB7700"/>
    <w:rsid w:val="00EC3B29"/>
    <w:rsid w:val="00EC690A"/>
    <w:rsid w:val="00ED0435"/>
    <w:rsid w:val="00ED2381"/>
    <w:rsid w:val="00ED5FB6"/>
    <w:rsid w:val="00ED69D8"/>
    <w:rsid w:val="00EE3B26"/>
    <w:rsid w:val="00EE3EF5"/>
    <w:rsid w:val="00EE407A"/>
    <w:rsid w:val="00EF0453"/>
    <w:rsid w:val="00EF0832"/>
    <w:rsid w:val="00EF5776"/>
    <w:rsid w:val="00F01CA1"/>
    <w:rsid w:val="00F02C90"/>
    <w:rsid w:val="00F05B84"/>
    <w:rsid w:val="00F11626"/>
    <w:rsid w:val="00F1237A"/>
    <w:rsid w:val="00F141DD"/>
    <w:rsid w:val="00F16DEB"/>
    <w:rsid w:val="00F16F46"/>
    <w:rsid w:val="00F17972"/>
    <w:rsid w:val="00F208C8"/>
    <w:rsid w:val="00F21823"/>
    <w:rsid w:val="00F230E5"/>
    <w:rsid w:val="00F256A9"/>
    <w:rsid w:val="00F32311"/>
    <w:rsid w:val="00F35800"/>
    <w:rsid w:val="00F40B64"/>
    <w:rsid w:val="00F41B62"/>
    <w:rsid w:val="00F41D8E"/>
    <w:rsid w:val="00F443DA"/>
    <w:rsid w:val="00F44702"/>
    <w:rsid w:val="00F45EA2"/>
    <w:rsid w:val="00F537BB"/>
    <w:rsid w:val="00F53A4F"/>
    <w:rsid w:val="00F54F96"/>
    <w:rsid w:val="00F565A4"/>
    <w:rsid w:val="00F57FEE"/>
    <w:rsid w:val="00F607B1"/>
    <w:rsid w:val="00F61962"/>
    <w:rsid w:val="00F63D05"/>
    <w:rsid w:val="00F63D51"/>
    <w:rsid w:val="00F71DBD"/>
    <w:rsid w:val="00F7534A"/>
    <w:rsid w:val="00F8001A"/>
    <w:rsid w:val="00F82729"/>
    <w:rsid w:val="00F832DF"/>
    <w:rsid w:val="00F94998"/>
    <w:rsid w:val="00F959D9"/>
    <w:rsid w:val="00FA03A1"/>
    <w:rsid w:val="00FA08AF"/>
    <w:rsid w:val="00FA5983"/>
    <w:rsid w:val="00FB08EB"/>
    <w:rsid w:val="00FB13C7"/>
    <w:rsid w:val="00FB4805"/>
    <w:rsid w:val="00FB5892"/>
    <w:rsid w:val="00FC11BD"/>
    <w:rsid w:val="00FC211E"/>
    <w:rsid w:val="00FC2657"/>
    <w:rsid w:val="00FC2AFC"/>
    <w:rsid w:val="00FC5000"/>
    <w:rsid w:val="00FC5E70"/>
    <w:rsid w:val="00FC76D1"/>
    <w:rsid w:val="00FD4BEA"/>
    <w:rsid w:val="00FD53CE"/>
    <w:rsid w:val="00FD6CA8"/>
    <w:rsid w:val="00FD7FA4"/>
    <w:rsid w:val="00FE0850"/>
    <w:rsid w:val="00FE1F58"/>
    <w:rsid w:val="00FE387B"/>
    <w:rsid w:val="00FE5615"/>
    <w:rsid w:val="00FE652D"/>
    <w:rsid w:val="00FF0C4E"/>
    <w:rsid w:val="00FF38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794D1"/>
  <w15:docId w15:val="{13C7899D-AF4C-42FB-A108-E67BED13F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B91"/>
  </w:style>
  <w:style w:type="paragraph" w:styleId="4">
    <w:name w:val="heading 4"/>
    <w:basedOn w:val="a"/>
    <w:next w:val="a"/>
    <w:link w:val="40"/>
    <w:uiPriority w:val="99"/>
    <w:qFormat/>
    <w:rsid w:val="009930B6"/>
    <w:pPr>
      <w:keepNext/>
      <w:spacing w:after="0" w:line="480" w:lineRule="auto"/>
      <w:jc w:val="center"/>
      <w:outlineLvl w:val="3"/>
    </w:pPr>
    <w:rPr>
      <w:rFonts w:ascii="Arial" w:eastAsia="Times New Roman" w:hAnsi="Arial" w:cs="Times New Roman"/>
      <w:b/>
      <w:i/>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15C25"/>
    <w:pPr>
      <w:spacing w:after="0" w:line="240" w:lineRule="auto"/>
      <w:ind w:firstLine="567"/>
      <w:jc w:val="both"/>
    </w:pPr>
    <w:rPr>
      <w:rFonts w:ascii="Times New Roman" w:eastAsia="Times New Roman" w:hAnsi="Times New Roman" w:cs="Times New Roman"/>
      <w:sz w:val="24"/>
      <w:szCs w:val="20"/>
    </w:rPr>
  </w:style>
  <w:style w:type="character" w:customStyle="1" w:styleId="a4">
    <w:name w:val="Основной текст с отступом Знак"/>
    <w:basedOn w:val="a0"/>
    <w:link w:val="a3"/>
    <w:rsid w:val="00415C25"/>
    <w:rPr>
      <w:rFonts w:ascii="Times New Roman" w:eastAsia="Times New Roman" w:hAnsi="Times New Roman" w:cs="Times New Roman"/>
      <w:sz w:val="24"/>
      <w:szCs w:val="20"/>
    </w:rPr>
  </w:style>
  <w:style w:type="paragraph" w:styleId="a5">
    <w:name w:val="List Paragraph"/>
    <w:basedOn w:val="a"/>
    <w:link w:val="a6"/>
    <w:uiPriority w:val="34"/>
    <w:qFormat/>
    <w:rsid w:val="00CB43B4"/>
    <w:pPr>
      <w:spacing w:after="160" w:line="259" w:lineRule="auto"/>
      <w:ind w:left="720"/>
      <w:contextualSpacing/>
    </w:pPr>
    <w:rPr>
      <w:rFonts w:eastAsiaTheme="minorHAnsi"/>
      <w:lang w:eastAsia="en-US"/>
    </w:rPr>
  </w:style>
  <w:style w:type="paragraph" w:styleId="a7">
    <w:name w:val="Normal (Web)"/>
    <w:aliases w:val="Обычный (Web)"/>
    <w:basedOn w:val="a"/>
    <w:uiPriority w:val="99"/>
    <w:unhideWhenUsed/>
    <w:rsid w:val="004B44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uiPriority w:val="99"/>
    <w:rsid w:val="009930B6"/>
    <w:rPr>
      <w:rFonts w:ascii="Arial" w:eastAsia="Times New Roman" w:hAnsi="Arial" w:cs="Times New Roman"/>
      <w:b/>
      <w:i/>
      <w:sz w:val="32"/>
      <w:szCs w:val="20"/>
    </w:rPr>
  </w:style>
  <w:style w:type="paragraph" w:styleId="a8">
    <w:name w:val="No Spacing"/>
    <w:link w:val="a9"/>
    <w:uiPriority w:val="1"/>
    <w:qFormat/>
    <w:rsid w:val="00805936"/>
    <w:pPr>
      <w:spacing w:after="0" w:line="240" w:lineRule="auto"/>
    </w:pPr>
    <w:rPr>
      <w:rFonts w:eastAsiaTheme="minorHAnsi"/>
      <w:lang w:eastAsia="en-US"/>
    </w:rPr>
  </w:style>
  <w:style w:type="character" w:customStyle="1" w:styleId="a6">
    <w:name w:val="Абзац списка Знак"/>
    <w:link w:val="a5"/>
    <w:uiPriority w:val="34"/>
    <w:locked/>
    <w:rsid w:val="00805936"/>
    <w:rPr>
      <w:rFonts w:eastAsiaTheme="minorHAnsi"/>
      <w:lang w:eastAsia="en-US"/>
    </w:rPr>
  </w:style>
  <w:style w:type="character" w:customStyle="1" w:styleId="a9">
    <w:name w:val="Без интервала Знак"/>
    <w:link w:val="a8"/>
    <w:uiPriority w:val="1"/>
    <w:locked/>
    <w:rsid w:val="00805936"/>
    <w:rPr>
      <w:rFonts w:eastAsiaTheme="minorHAnsi"/>
      <w:lang w:eastAsia="en-US"/>
    </w:rPr>
  </w:style>
  <w:style w:type="character" w:styleId="aa">
    <w:name w:val="Strong"/>
    <w:basedOn w:val="a0"/>
    <w:uiPriority w:val="22"/>
    <w:qFormat/>
    <w:rsid w:val="00805936"/>
    <w:rPr>
      <w:b/>
      <w:bCs/>
    </w:rPr>
  </w:style>
  <w:style w:type="character" w:customStyle="1" w:styleId="FontStyle12">
    <w:name w:val="Font Style12"/>
    <w:uiPriority w:val="99"/>
    <w:rsid w:val="00805936"/>
    <w:rPr>
      <w:rFonts w:ascii="Times New Roman" w:hAnsi="Times New Roman" w:cs="Times New Roman"/>
      <w:b/>
      <w:bCs/>
      <w:sz w:val="22"/>
      <w:szCs w:val="22"/>
    </w:rPr>
  </w:style>
  <w:style w:type="paragraph" w:customStyle="1" w:styleId="Style1">
    <w:name w:val="Style1"/>
    <w:basedOn w:val="a"/>
    <w:uiPriority w:val="99"/>
    <w:rsid w:val="00805936"/>
    <w:pPr>
      <w:widowControl w:val="0"/>
      <w:autoSpaceDE w:val="0"/>
      <w:autoSpaceDN w:val="0"/>
      <w:adjustRightInd w:val="0"/>
      <w:spacing w:after="0" w:line="266" w:lineRule="exact"/>
      <w:jc w:val="both"/>
    </w:pPr>
    <w:rPr>
      <w:rFonts w:ascii="Times New Roman" w:eastAsia="Times New Roman" w:hAnsi="Times New Roman" w:cs="Times New Roman"/>
      <w:sz w:val="24"/>
      <w:szCs w:val="24"/>
    </w:rPr>
  </w:style>
  <w:style w:type="character" w:styleId="ab">
    <w:name w:val="Emphasis"/>
    <w:basedOn w:val="a0"/>
    <w:uiPriority w:val="20"/>
    <w:qFormat/>
    <w:rsid w:val="00805936"/>
    <w:rPr>
      <w:rFonts w:cs="Times New Roman"/>
      <w:i/>
    </w:rPr>
  </w:style>
  <w:style w:type="paragraph" w:styleId="2">
    <w:name w:val="Body Text Indent 2"/>
    <w:basedOn w:val="a"/>
    <w:link w:val="20"/>
    <w:uiPriority w:val="99"/>
    <w:unhideWhenUsed/>
    <w:rsid w:val="00560152"/>
    <w:pPr>
      <w:spacing w:after="120" w:line="480" w:lineRule="auto"/>
      <w:ind w:left="283"/>
    </w:pPr>
  </w:style>
  <w:style w:type="character" w:customStyle="1" w:styleId="20">
    <w:name w:val="Основной текст с отступом 2 Знак"/>
    <w:basedOn w:val="a0"/>
    <w:link w:val="2"/>
    <w:uiPriority w:val="99"/>
    <w:rsid w:val="00560152"/>
  </w:style>
  <w:style w:type="paragraph" w:styleId="ac">
    <w:name w:val="Balloon Text"/>
    <w:basedOn w:val="a"/>
    <w:link w:val="ad"/>
    <w:uiPriority w:val="99"/>
    <w:semiHidden/>
    <w:unhideWhenUsed/>
    <w:rsid w:val="005E5185"/>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5E5185"/>
    <w:rPr>
      <w:rFonts w:ascii="Segoe UI" w:hAnsi="Segoe UI" w:cs="Segoe UI"/>
      <w:sz w:val="18"/>
      <w:szCs w:val="18"/>
    </w:rPr>
  </w:style>
  <w:style w:type="character" w:customStyle="1" w:styleId="ae">
    <w:name w:val="Колонтитул_"/>
    <w:link w:val="af"/>
    <w:rsid w:val="005E5185"/>
    <w:rPr>
      <w:b/>
      <w:bCs/>
      <w:shd w:val="clear" w:color="auto" w:fill="FFFFFF"/>
    </w:rPr>
  </w:style>
  <w:style w:type="paragraph" w:customStyle="1" w:styleId="af">
    <w:name w:val="Колонтитул"/>
    <w:basedOn w:val="a"/>
    <w:link w:val="ae"/>
    <w:rsid w:val="005E5185"/>
    <w:pPr>
      <w:widowControl w:val="0"/>
      <w:shd w:val="clear" w:color="auto" w:fill="FFFFFF"/>
      <w:spacing w:after="0" w:line="0" w:lineRule="atLeast"/>
    </w:pPr>
    <w:rPr>
      <w:b/>
      <w:bCs/>
    </w:rPr>
  </w:style>
  <w:style w:type="paragraph" w:customStyle="1" w:styleId="text-align-justify">
    <w:name w:val="text-align-justify"/>
    <w:basedOn w:val="a"/>
    <w:rsid w:val="00594833"/>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Hyperlink"/>
    <w:basedOn w:val="a0"/>
    <w:uiPriority w:val="99"/>
    <w:unhideWhenUsed/>
    <w:rsid w:val="007C65C7"/>
    <w:rPr>
      <w:rFonts w:cs="Times New Roman"/>
      <w:color w:val="0000FF" w:themeColor="hyperlink"/>
      <w:u w:val="single"/>
    </w:rPr>
  </w:style>
  <w:style w:type="paragraph" w:customStyle="1" w:styleId="formattext">
    <w:name w:val="formattext"/>
    <w:basedOn w:val="a"/>
    <w:rsid w:val="007C65C7"/>
    <w:pPr>
      <w:spacing w:before="100" w:beforeAutospacing="1" w:after="100" w:afterAutospacing="1" w:line="240" w:lineRule="auto"/>
    </w:pPr>
    <w:rPr>
      <w:rFonts w:ascii="Times New Roman" w:hAnsi="Times New Roman" w:cs="Times New Roman"/>
      <w:sz w:val="24"/>
      <w:szCs w:val="24"/>
    </w:rPr>
  </w:style>
  <w:style w:type="paragraph" w:customStyle="1" w:styleId="1">
    <w:name w:val="Без интервала1"/>
    <w:rsid w:val="00AD205D"/>
    <w:pPr>
      <w:spacing w:after="0" w:line="240" w:lineRule="auto"/>
    </w:pPr>
    <w:rPr>
      <w:rFonts w:ascii="Calibri" w:eastAsia="Times New Roman" w:hAnsi="Calibri" w:cs="Times New Roman"/>
      <w:lang w:eastAsia="en-US"/>
    </w:rPr>
  </w:style>
  <w:style w:type="paragraph" w:styleId="af1">
    <w:name w:val="Body Text"/>
    <w:basedOn w:val="a"/>
    <w:link w:val="af2"/>
    <w:uiPriority w:val="99"/>
    <w:semiHidden/>
    <w:unhideWhenUsed/>
    <w:rsid w:val="00DB688E"/>
    <w:pPr>
      <w:spacing w:after="120"/>
    </w:pPr>
  </w:style>
  <w:style w:type="character" w:customStyle="1" w:styleId="af2">
    <w:name w:val="Основной текст Знак"/>
    <w:basedOn w:val="a0"/>
    <w:link w:val="af1"/>
    <w:uiPriority w:val="99"/>
    <w:semiHidden/>
    <w:rsid w:val="00DB688E"/>
  </w:style>
  <w:style w:type="paragraph" w:customStyle="1" w:styleId="docdata">
    <w:name w:val="docdata"/>
    <w:aliases w:val="docy,v5,5397,bqiaagaaeyqcaaagiaiaaap+ewaabqwuaaaaaaaaaaaaaaaaaaaaaaaaaaaaaaaaaaaaaaaaaaaaaaaaaaaaaaaaaaaaaaaaaaaaaaaaaaaaaaaaaaaaaaaaaaaaaaaaaaaaaaaaaaaaaaaaaaaaaaaaaaaaaaaaaaaaaaaaaaaaaaaaaaaaaaaaaaaaaaaaaaaaaaaaaaaaaaaaaaaaaaaaaaaaaaaaaaaaaaaa"/>
    <w:basedOn w:val="a"/>
    <w:rsid w:val="00060F5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77607">
      <w:bodyDiv w:val="1"/>
      <w:marLeft w:val="0"/>
      <w:marRight w:val="0"/>
      <w:marTop w:val="0"/>
      <w:marBottom w:val="0"/>
      <w:divBdr>
        <w:top w:val="none" w:sz="0" w:space="0" w:color="auto"/>
        <w:left w:val="none" w:sz="0" w:space="0" w:color="auto"/>
        <w:bottom w:val="none" w:sz="0" w:space="0" w:color="auto"/>
        <w:right w:val="none" w:sz="0" w:space="0" w:color="auto"/>
      </w:divBdr>
    </w:div>
    <w:div w:id="764616076">
      <w:bodyDiv w:val="1"/>
      <w:marLeft w:val="0"/>
      <w:marRight w:val="0"/>
      <w:marTop w:val="0"/>
      <w:marBottom w:val="0"/>
      <w:divBdr>
        <w:top w:val="none" w:sz="0" w:space="0" w:color="auto"/>
        <w:left w:val="none" w:sz="0" w:space="0" w:color="auto"/>
        <w:bottom w:val="none" w:sz="0" w:space="0" w:color="auto"/>
        <w:right w:val="none" w:sz="0" w:space="0" w:color="auto"/>
      </w:divBdr>
    </w:div>
    <w:div w:id="863325082">
      <w:bodyDiv w:val="1"/>
      <w:marLeft w:val="0"/>
      <w:marRight w:val="0"/>
      <w:marTop w:val="0"/>
      <w:marBottom w:val="0"/>
      <w:divBdr>
        <w:top w:val="none" w:sz="0" w:space="0" w:color="auto"/>
        <w:left w:val="none" w:sz="0" w:space="0" w:color="auto"/>
        <w:bottom w:val="none" w:sz="0" w:space="0" w:color="auto"/>
        <w:right w:val="none" w:sz="0" w:space="0" w:color="auto"/>
      </w:divBdr>
      <w:divsChild>
        <w:div w:id="76946048">
          <w:marLeft w:val="0"/>
          <w:marRight w:val="0"/>
          <w:marTop w:val="0"/>
          <w:marBottom w:val="0"/>
          <w:divBdr>
            <w:top w:val="none" w:sz="0" w:space="0" w:color="auto"/>
            <w:left w:val="none" w:sz="0" w:space="0" w:color="auto"/>
            <w:bottom w:val="none" w:sz="0" w:space="0" w:color="auto"/>
            <w:right w:val="none" w:sz="0" w:space="0" w:color="auto"/>
          </w:divBdr>
          <w:divsChild>
            <w:div w:id="526915993">
              <w:marLeft w:val="0"/>
              <w:marRight w:val="0"/>
              <w:marTop w:val="0"/>
              <w:marBottom w:val="0"/>
              <w:divBdr>
                <w:top w:val="none" w:sz="0" w:space="0" w:color="auto"/>
                <w:left w:val="none" w:sz="0" w:space="0" w:color="auto"/>
                <w:bottom w:val="none" w:sz="0" w:space="0" w:color="auto"/>
                <w:right w:val="none" w:sz="0" w:space="0" w:color="auto"/>
              </w:divBdr>
              <w:divsChild>
                <w:div w:id="1823423543">
                  <w:marLeft w:val="0"/>
                  <w:marRight w:val="0"/>
                  <w:marTop w:val="0"/>
                  <w:marBottom w:val="0"/>
                  <w:divBdr>
                    <w:top w:val="none" w:sz="0" w:space="0" w:color="auto"/>
                    <w:left w:val="none" w:sz="0" w:space="0" w:color="auto"/>
                    <w:bottom w:val="none" w:sz="0" w:space="0" w:color="auto"/>
                    <w:right w:val="none" w:sz="0" w:space="0" w:color="auto"/>
                  </w:divBdr>
                  <w:divsChild>
                    <w:div w:id="480923575">
                      <w:marLeft w:val="120"/>
                      <w:marRight w:val="120"/>
                      <w:marTop w:val="30"/>
                      <w:marBottom w:val="75"/>
                      <w:divBdr>
                        <w:top w:val="none" w:sz="0" w:space="0" w:color="auto"/>
                        <w:left w:val="none" w:sz="0" w:space="0" w:color="auto"/>
                        <w:bottom w:val="none" w:sz="0" w:space="0" w:color="auto"/>
                        <w:right w:val="none" w:sz="0" w:space="0" w:color="auto"/>
                      </w:divBdr>
                      <w:divsChild>
                        <w:div w:id="1396708324">
                          <w:marLeft w:val="0"/>
                          <w:marRight w:val="0"/>
                          <w:marTop w:val="0"/>
                          <w:marBottom w:val="0"/>
                          <w:divBdr>
                            <w:top w:val="none" w:sz="0" w:space="0" w:color="auto"/>
                            <w:left w:val="none" w:sz="0" w:space="0" w:color="auto"/>
                            <w:bottom w:val="none" w:sz="0" w:space="0" w:color="auto"/>
                            <w:right w:val="none" w:sz="0" w:space="0" w:color="auto"/>
                          </w:divBdr>
                        </w:div>
                      </w:divsChild>
                    </w:div>
                    <w:div w:id="125463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818501">
          <w:marLeft w:val="0"/>
          <w:marRight w:val="0"/>
          <w:marTop w:val="0"/>
          <w:marBottom w:val="0"/>
          <w:divBdr>
            <w:top w:val="none" w:sz="0" w:space="0" w:color="auto"/>
            <w:left w:val="none" w:sz="0" w:space="0" w:color="auto"/>
            <w:bottom w:val="none" w:sz="0" w:space="0" w:color="auto"/>
            <w:right w:val="none" w:sz="0" w:space="0" w:color="auto"/>
          </w:divBdr>
          <w:divsChild>
            <w:div w:id="465901256">
              <w:marLeft w:val="0"/>
              <w:marRight w:val="0"/>
              <w:marTop w:val="0"/>
              <w:marBottom w:val="0"/>
              <w:divBdr>
                <w:top w:val="none" w:sz="0" w:space="0" w:color="auto"/>
                <w:left w:val="none" w:sz="0" w:space="0" w:color="auto"/>
                <w:bottom w:val="none" w:sz="0" w:space="0" w:color="auto"/>
                <w:right w:val="none" w:sz="0" w:space="0" w:color="auto"/>
              </w:divBdr>
              <w:divsChild>
                <w:div w:id="1547832865">
                  <w:marLeft w:val="0"/>
                  <w:marRight w:val="0"/>
                  <w:marTop w:val="0"/>
                  <w:marBottom w:val="0"/>
                  <w:divBdr>
                    <w:top w:val="none" w:sz="0" w:space="0" w:color="auto"/>
                    <w:left w:val="none" w:sz="0" w:space="0" w:color="auto"/>
                    <w:bottom w:val="none" w:sz="0" w:space="0" w:color="auto"/>
                    <w:right w:val="none" w:sz="0" w:space="0" w:color="auto"/>
                  </w:divBdr>
                  <w:divsChild>
                    <w:div w:id="794372712">
                      <w:marLeft w:val="120"/>
                      <w:marRight w:val="120"/>
                      <w:marTop w:val="60"/>
                      <w:marBottom w:val="75"/>
                      <w:divBdr>
                        <w:top w:val="none" w:sz="0" w:space="0" w:color="auto"/>
                        <w:left w:val="none" w:sz="0" w:space="0" w:color="auto"/>
                        <w:bottom w:val="none" w:sz="0" w:space="0" w:color="auto"/>
                        <w:right w:val="none" w:sz="0" w:space="0" w:color="auto"/>
                      </w:divBdr>
                    </w:div>
                  </w:divsChild>
                </w:div>
              </w:divsChild>
            </w:div>
          </w:divsChild>
        </w:div>
      </w:divsChild>
    </w:div>
    <w:div w:id="1311860458">
      <w:bodyDiv w:val="1"/>
      <w:marLeft w:val="0"/>
      <w:marRight w:val="0"/>
      <w:marTop w:val="0"/>
      <w:marBottom w:val="0"/>
      <w:divBdr>
        <w:top w:val="none" w:sz="0" w:space="0" w:color="auto"/>
        <w:left w:val="none" w:sz="0" w:space="0" w:color="auto"/>
        <w:bottom w:val="none" w:sz="0" w:space="0" w:color="auto"/>
        <w:right w:val="none" w:sz="0" w:space="0" w:color="auto"/>
      </w:divBdr>
    </w:div>
    <w:div w:id="1387337393">
      <w:bodyDiv w:val="1"/>
      <w:marLeft w:val="0"/>
      <w:marRight w:val="0"/>
      <w:marTop w:val="0"/>
      <w:marBottom w:val="0"/>
      <w:divBdr>
        <w:top w:val="none" w:sz="0" w:space="0" w:color="auto"/>
        <w:left w:val="none" w:sz="0" w:space="0" w:color="auto"/>
        <w:bottom w:val="none" w:sz="0" w:space="0" w:color="auto"/>
        <w:right w:val="none" w:sz="0" w:space="0" w:color="auto"/>
      </w:divBdr>
    </w:div>
    <w:div w:id="1676108269">
      <w:bodyDiv w:val="1"/>
      <w:marLeft w:val="0"/>
      <w:marRight w:val="0"/>
      <w:marTop w:val="0"/>
      <w:marBottom w:val="0"/>
      <w:divBdr>
        <w:top w:val="none" w:sz="0" w:space="0" w:color="auto"/>
        <w:left w:val="none" w:sz="0" w:space="0" w:color="auto"/>
        <w:bottom w:val="none" w:sz="0" w:space="0" w:color="auto"/>
        <w:right w:val="none" w:sz="0" w:space="0" w:color="auto"/>
      </w:divBdr>
    </w:div>
    <w:div w:id="1736736009">
      <w:bodyDiv w:val="1"/>
      <w:marLeft w:val="0"/>
      <w:marRight w:val="0"/>
      <w:marTop w:val="0"/>
      <w:marBottom w:val="0"/>
      <w:divBdr>
        <w:top w:val="none" w:sz="0" w:space="0" w:color="auto"/>
        <w:left w:val="none" w:sz="0" w:space="0" w:color="auto"/>
        <w:bottom w:val="none" w:sz="0" w:space="0" w:color="auto"/>
        <w:right w:val="none" w:sz="0" w:space="0" w:color="auto"/>
      </w:divBdr>
    </w:div>
    <w:div w:id="2003967456">
      <w:bodyDiv w:val="1"/>
      <w:marLeft w:val="0"/>
      <w:marRight w:val="0"/>
      <w:marTop w:val="0"/>
      <w:marBottom w:val="0"/>
      <w:divBdr>
        <w:top w:val="none" w:sz="0" w:space="0" w:color="auto"/>
        <w:left w:val="none" w:sz="0" w:space="0" w:color="auto"/>
        <w:bottom w:val="none" w:sz="0" w:space="0" w:color="auto"/>
        <w:right w:val="none" w:sz="0" w:space="0" w:color="auto"/>
      </w:divBdr>
    </w:div>
    <w:div w:id="2015911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E7815-D11A-4494-8B71-4CA589DEE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7986</Words>
  <Characters>53910</Characters>
  <Application>Microsoft Office Word</Application>
  <DocSecurity>0</DocSecurity>
  <Lines>945</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Иван Гусельщиков</cp:lastModifiedBy>
  <cp:revision>9</cp:revision>
  <cp:lastPrinted>2026-02-25T09:57:00Z</cp:lastPrinted>
  <dcterms:created xsi:type="dcterms:W3CDTF">2026-02-24T07:04:00Z</dcterms:created>
  <dcterms:modified xsi:type="dcterms:W3CDTF">2026-02-25T09:57:00Z</dcterms:modified>
</cp:coreProperties>
</file>